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DC53" w14:textId="7475B785" w:rsidR="00D051B3" w:rsidRDefault="00D051B3" w:rsidP="00D051B3">
      <w:pPr>
        <w:pStyle w:val="NormalWeb"/>
        <w:spacing w:before="0" w:beforeAutospacing="0" w:after="210" w:afterAutospacing="0"/>
        <w:rPr>
          <w:rFonts w:ascii="TimesNewRomanPS-BoldMT" w:hAnsi="TimesNewRomanPS-BoldMT" w:cs="Times New Roman"/>
          <w:b/>
          <w:bCs/>
          <w:sz w:val="32"/>
          <w:szCs w:val="32"/>
        </w:rPr>
      </w:pPr>
      <w:r>
        <w:rPr>
          <w:noProof/>
        </w:rPr>
        <w:drawing>
          <wp:inline distT="0" distB="0" distL="0" distR="0" wp14:anchorId="764F9371" wp14:editId="4F9E075F">
            <wp:extent cx="5731510" cy="2288540"/>
            <wp:effectExtent l="0" t="0" r="2540" b="0"/>
            <wp:docPr id="107609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288540"/>
                    </a:xfrm>
                    <a:prstGeom prst="rect">
                      <a:avLst/>
                    </a:prstGeom>
                    <a:noFill/>
                    <a:ln>
                      <a:noFill/>
                    </a:ln>
                  </pic:spPr>
                </pic:pic>
              </a:graphicData>
            </a:graphic>
          </wp:inline>
        </w:drawing>
      </w:r>
    </w:p>
    <w:p w14:paraId="6177E514" w14:textId="6AADD9C7" w:rsidR="00D051B3" w:rsidRPr="00A76800" w:rsidRDefault="00A76800" w:rsidP="00A76800">
      <w:pPr>
        <w:pStyle w:val="NormalWeb"/>
        <w:spacing w:before="0" w:beforeAutospacing="0" w:after="210" w:afterAutospacing="0"/>
        <w:jc w:val="center"/>
        <w:rPr>
          <w:rFonts w:asciiTheme="minorHAnsi" w:hAnsiTheme="minorHAnsi" w:cs="Times New Roman"/>
          <w:u w:val="single"/>
        </w:rPr>
      </w:pPr>
      <w:r w:rsidRPr="004D2AE4">
        <w:rPr>
          <w:rFonts w:asciiTheme="minorHAnsi" w:hAnsiTheme="minorHAnsi" w:cs="Times New Roman"/>
          <w:b/>
          <w:bCs/>
          <w:u w:val="single"/>
        </w:rPr>
        <w:t>Artists</w:t>
      </w:r>
      <w:r w:rsidR="00D051B3" w:rsidRPr="004D2AE4">
        <w:rPr>
          <w:rFonts w:asciiTheme="minorHAnsi" w:hAnsiTheme="minorHAnsi" w:cs="Times New Roman"/>
          <w:b/>
          <w:bCs/>
          <w:u w:val="single"/>
        </w:rPr>
        <w:t xml:space="preserve">’ </w:t>
      </w:r>
      <w:r w:rsidRPr="004D2AE4">
        <w:rPr>
          <w:rFonts w:asciiTheme="minorHAnsi" w:hAnsiTheme="minorHAnsi" w:cs="Times New Roman"/>
          <w:b/>
          <w:bCs/>
          <w:u w:val="single"/>
        </w:rPr>
        <w:t>call:</w:t>
      </w:r>
      <w:r w:rsidR="00D051B3" w:rsidRPr="004D2AE4">
        <w:rPr>
          <w:rFonts w:asciiTheme="minorHAnsi" w:hAnsiTheme="minorHAnsi" w:cs="Times New Roman"/>
          <w:b/>
          <w:bCs/>
          <w:u w:val="single"/>
        </w:rPr>
        <w:t xml:space="preserve"> GBSSBF</w:t>
      </w:r>
      <w:r w:rsidR="00D051B3" w:rsidRPr="00A76800">
        <w:rPr>
          <w:rFonts w:asciiTheme="minorHAnsi" w:hAnsiTheme="minorHAnsi" w:cs="Times New Roman"/>
          <w:b/>
          <w:bCs/>
          <w:u w:val="single"/>
        </w:rPr>
        <w:t xml:space="preserve"> Heritage Day Inspired Exhibition</w:t>
      </w:r>
    </w:p>
    <w:p w14:paraId="132C20E1" w14:textId="63BF171A" w:rsidR="00D051B3" w:rsidRPr="00A76800" w:rsidRDefault="00D051B3" w:rsidP="00D051B3">
      <w:pPr>
        <w:pStyle w:val="NormalWeb"/>
        <w:spacing w:before="0" w:beforeAutospacing="0" w:after="210" w:afterAutospacing="0"/>
        <w:jc w:val="center"/>
        <w:rPr>
          <w:rFonts w:asciiTheme="minorHAnsi" w:hAnsiTheme="minorHAnsi" w:cs="Times New Roman"/>
          <w:color w:val="215E99" w:themeColor="text2" w:themeTint="BF"/>
          <w:u w:val="single"/>
        </w:rPr>
      </w:pPr>
      <w:r w:rsidRPr="006E30BD">
        <w:rPr>
          <w:rFonts w:asciiTheme="minorHAnsi" w:hAnsiTheme="minorHAnsi" w:cs="Times New Roman"/>
          <w:b/>
          <w:bCs/>
          <w:i/>
          <w:iCs/>
          <w:color w:val="215E99" w:themeColor="text2" w:themeTint="BF"/>
          <w:u w:val="single"/>
        </w:rPr>
        <w:t>UNITY in DIVERSITY</w:t>
      </w:r>
      <w:r w:rsidRPr="00A76800">
        <w:rPr>
          <w:rFonts w:asciiTheme="minorHAnsi" w:hAnsiTheme="minorHAnsi" w:cs="Times New Roman"/>
          <w:b/>
          <w:bCs/>
          <w:color w:val="215E99" w:themeColor="text2" w:themeTint="BF"/>
          <w:u w:val="single"/>
        </w:rPr>
        <w:t xml:space="preserve"> – Celebrating 30 Years of </w:t>
      </w:r>
      <w:r w:rsidR="006E30BD">
        <w:rPr>
          <w:rFonts w:asciiTheme="minorHAnsi" w:hAnsiTheme="minorHAnsi" w:cs="Times New Roman"/>
          <w:b/>
          <w:bCs/>
          <w:color w:val="215E99" w:themeColor="text2" w:themeTint="BF"/>
          <w:u w:val="single"/>
        </w:rPr>
        <w:t xml:space="preserve">our </w:t>
      </w:r>
      <w:r w:rsidRPr="00A76800">
        <w:rPr>
          <w:rFonts w:asciiTheme="minorHAnsi" w:hAnsiTheme="minorHAnsi" w:cs="Times New Roman"/>
          <w:b/>
          <w:bCs/>
          <w:color w:val="215E99" w:themeColor="text2" w:themeTint="BF"/>
          <w:u w:val="single"/>
        </w:rPr>
        <w:t>South African Democracy</w:t>
      </w:r>
    </w:p>
    <w:p w14:paraId="5EC5DDE9" w14:textId="77777777" w:rsidR="00D051B3" w:rsidRPr="00D051B3" w:rsidRDefault="00D051B3" w:rsidP="00D051B3">
      <w:pPr>
        <w:pStyle w:val="NormalWeb"/>
        <w:spacing w:before="0" w:beforeAutospacing="0" w:after="180" w:afterAutospacing="0"/>
        <w:jc w:val="center"/>
        <w:rPr>
          <w:rFonts w:asciiTheme="minorHAnsi" w:hAnsiTheme="minorHAnsi" w:cs="Times New Roman"/>
        </w:rPr>
      </w:pPr>
    </w:p>
    <w:p w14:paraId="67DF26F5" w14:textId="0A693F7B" w:rsidR="00D051B3" w:rsidRPr="00D051B3" w:rsidRDefault="00D051B3" w:rsidP="00D051B3">
      <w:pPr>
        <w:pStyle w:val="NormalWeb"/>
        <w:spacing w:before="0" w:beforeAutospacing="0" w:after="180" w:afterAutospacing="0"/>
        <w:jc w:val="center"/>
        <w:rPr>
          <w:rFonts w:asciiTheme="minorHAnsi" w:hAnsiTheme="minorHAnsi"/>
        </w:rPr>
      </w:pPr>
      <w:r w:rsidRPr="00D051B3">
        <w:rPr>
          <w:rFonts w:asciiTheme="minorHAnsi" w:hAnsiTheme="minorHAnsi" w:cs="Times New Roman"/>
        </w:rPr>
        <w:t xml:space="preserve">This Heritage Month, the George Bizos SAHETI Scholarship and Bursary Fund (GBSSBF) invites artists of all ages and backgrounds to participate in a special exhibition titled UNITY in DIVERSITY, celebrating three decades of South African democracy. In the spirit of Heritage Day and in honour of the </w:t>
      </w:r>
      <w:r w:rsidRPr="004D2AE4">
        <w:rPr>
          <w:rFonts w:asciiTheme="minorHAnsi" w:hAnsiTheme="minorHAnsi" w:cs="Times New Roman"/>
        </w:rPr>
        <w:t>visionary</w:t>
      </w:r>
      <w:r w:rsidR="00030123" w:rsidRPr="004D2AE4">
        <w:rPr>
          <w:rFonts w:asciiTheme="minorHAnsi" w:hAnsiTheme="minorHAnsi" w:cs="Times New Roman"/>
        </w:rPr>
        <w:t>, human rights advocate</w:t>
      </w:r>
      <w:r w:rsidRPr="004D2AE4">
        <w:rPr>
          <w:rFonts w:asciiTheme="minorHAnsi" w:hAnsiTheme="minorHAnsi" w:cs="Times New Roman"/>
        </w:rPr>
        <w:t xml:space="preserve"> George</w:t>
      </w:r>
      <w:r w:rsidRPr="00D051B3">
        <w:rPr>
          <w:rFonts w:asciiTheme="minorHAnsi" w:hAnsiTheme="minorHAnsi" w:cs="Times New Roman"/>
        </w:rPr>
        <w:t xml:space="preserve"> Bizos, we call on you to create a 2D artwork on A</w:t>
      </w:r>
      <w:r w:rsidR="00354417">
        <w:rPr>
          <w:rFonts w:asciiTheme="minorHAnsi" w:hAnsiTheme="minorHAnsi" w:cs="Times New Roman"/>
        </w:rPr>
        <w:t>2</w:t>
      </w:r>
      <w:r w:rsidRPr="00D051B3">
        <w:rPr>
          <w:rFonts w:asciiTheme="minorHAnsi" w:hAnsiTheme="minorHAnsi" w:cs="Times New Roman"/>
        </w:rPr>
        <w:t xml:space="preserve"> paper, inspired by the richness of South Africa’s cultural tapestry and the ideals of unity, freedom, and justice that underpin our democratic journey.</w:t>
      </w:r>
    </w:p>
    <w:p w14:paraId="01F35210" w14:textId="0A30DD4C" w:rsidR="00D051B3" w:rsidRDefault="00D051B3" w:rsidP="00D051B3">
      <w:pPr>
        <w:pStyle w:val="NormalWeb"/>
        <w:spacing w:before="0" w:beforeAutospacing="0" w:after="180" w:afterAutospacing="0"/>
        <w:jc w:val="center"/>
        <w:rPr>
          <w:rFonts w:asciiTheme="minorHAnsi" w:hAnsiTheme="minorHAnsi" w:cs="Times New Roman"/>
        </w:rPr>
      </w:pPr>
      <w:r w:rsidRPr="00D051B3">
        <w:rPr>
          <w:rFonts w:asciiTheme="minorHAnsi" w:hAnsiTheme="minorHAnsi" w:cs="Times New Roman"/>
        </w:rPr>
        <w:t xml:space="preserve">Each artwork will form part of a powerful collective installation – a “1000 artworks” exhibition – which will be unveiled during the Arethe Bizos Annual Exhibition in </w:t>
      </w:r>
      <w:r w:rsidR="008F4BBF">
        <w:rPr>
          <w:rFonts w:asciiTheme="minorHAnsi" w:hAnsiTheme="minorHAnsi" w:cs="Times New Roman"/>
        </w:rPr>
        <w:t>2026</w:t>
      </w:r>
      <w:r w:rsidRPr="00D051B3">
        <w:rPr>
          <w:rFonts w:asciiTheme="minorHAnsi" w:hAnsiTheme="minorHAnsi" w:cs="Times New Roman"/>
        </w:rPr>
        <w:t>. This initiative honours the legacy of George Bizos, whose unwavering dedication to human rights and education continues to inspire a more inclusive, compassionate future.</w:t>
      </w:r>
    </w:p>
    <w:p w14:paraId="17FF1DCE" w14:textId="2EB98BAF" w:rsidR="00B4215D" w:rsidRPr="00B4215D" w:rsidRDefault="00B4215D" w:rsidP="00B4215D">
      <w:pPr>
        <w:pStyle w:val="NormalWeb"/>
        <w:spacing w:before="0" w:beforeAutospacing="0" w:after="180" w:afterAutospacing="0"/>
        <w:jc w:val="center"/>
        <w:rPr>
          <w:rFonts w:asciiTheme="minorHAnsi" w:hAnsiTheme="minorHAnsi"/>
        </w:rPr>
      </w:pPr>
      <w:r w:rsidRPr="00B4215D">
        <w:rPr>
          <w:rFonts w:asciiTheme="minorHAnsi" w:hAnsiTheme="minorHAnsi"/>
        </w:rPr>
        <w:t xml:space="preserve">The George Bizos SAHETI Scholarship and Bursary Fund (GBSSBF) continues the legacy of advocate George Bizos by providing vital scholarships and bursaries that enable deserving learners to access </w:t>
      </w:r>
      <w:r w:rsidRPr="004D2AE4">
        <w:rPr>
          <w:rFonts w:asciiTheme="minorHAnsi" w:hAnsiTheme="minorHAnsi"/>
        </w:rPr>
        <w:t xml:space="preserve">quality </w:t>
      </w:r>
      <w:r w:rsidR="004D2AE4" w:rsidRPr="004D2AE4">
        <w:rPr>
          <w:rFonts w:asciiTheme="minorHAnsi" w:hAnsiTheme="minorHAnsi"/>
        </w:rPr>
        <w:t>high school</w:t>
      </w:r>
      <w:r w:rsidRPr="004D2AE4">
        <w:rPr>
          <w:rFonts w:asciiTheme="minorHAnsi" w:hAnsiTheme="minorHAnsi"/>
        </w:rPr>
        <w:t xml:space="preserve"> education</w:t>
      </w:r>
      <w:r w:rsidRPr="00B4215D">
        <w:rPr>
          <w:rFonts w:asciiTheme="minorHAnsi" w:hAnsiTheme="minorHAnsi"/>
        </w:rPr>
        <w:t xml:space="preserve"> at SAHETI School. Rooted in Bizos’ unwavering belief in the power of education and the Hellenic ideals of justice, compassion, and excellence, the Fund supports </w:t>
      </w:r>
      <w:r w:rsidR="00030123">
        <w:rPr>
          <w:rFonts w:asciiTheme="minorHAnsi" w:hAnsiTheme="minorHAnsi"/>
        </w:rPr>
        <w:t xml:space="preserve">all </w:t>
      </w:r>
      <w:r w:rsidRPr="00B4215D">
        <w:rPr>
          <w:rFonts w:asciiTheme="minorHAnsi" w:hAnsiTheme="minorHAnsi"/>
        </w:rPr>
        <w:t xml:space="preserve">young South Africans in building strong foundations for their futures. Through this work, the GBSSBF honours Bizos’ passion for empowering youth and fostering unity through opportunity—values that align deeply with the theme of this year’s </w:t>
      </w:r>
      <w:r w:rsidRPr="00B4215D">
        <w:rPr>
          <w:rFonts w:asciiTheme="minorHAnsi" w:hAnsiTheme="minorHAnsi"/>
          <w:i/>
          <w:iCs/>
        </w:rPr>
        <w:t>Unity in Diversity</w:t>
      </w:r>
      <w:r w:rsidRPr="00B4215D">
        <w:rPr>
          <w:rFonts w:asciiTheme="minorHAnsi" w:hAnsiTheme="minorHAnsi"/>
        </w:rPr>
        <w:t xml:space="preserve"> exhibition, to which artists are warmly invited to contribute.</w:t>
      </w:r>
    </w:p>
    <w:p w14:paraId="06FC1E44" w14:textId="77777777" w:rsidR="00D051B3" w:rsidRPr="00D051B3" w:rsidRDefault="00D051B3" w:rsidP="00D051B3">
      <w:pPr>
        <w:pStyle w:val="NormalWeb"/>
        <w:spacing w:before="0" w:beforeAutospacing="0" w:after="180" w:afterAutospacing="0"/>
        <w:jc w:val="center"/>
        <w:rPr>
          <w:rFonts w:asciiTheme="minorHAnsi" w:hAnsiTheme="minorHAnsi"/>
        </w:rPr>
      </w:pPr>
      <w:r w:rsidRPr="00D051B3">
        <w:rPr>
          <w:rFonts w:asciiTheme="minorHAnsi" w:hAnsiTheme="minorHAnsi" w:cs="Times New Roman"/>
        </w:rPr>
        <w:t>Artists are invited to donate their pieces for this cause. Works will be sold anonymously – names of artists will only be revealed after the works are purchased, ensuring each piece is appreciated for its message and impact, rather than reputation. For this reason, please sign your work on the back only.</w:t>
      </w:r>
    </w:p>
    <w:p w14:paraId="5B4CF63D" w14:textId="77777777" w:rsidR="00D051B3" w:rsidRDefault="00D051B3" w:rsidP="00D051B3">
      <w:pPr>
        <w:pStyle w:val="NormalWeb"/>
        <w:spacing w:before="0" w:beforeAutospacing="0" w:after="180" w:afterAutospacing="0"/>
        <w:jc w:val="center"/>
        <w:rPr>
          <w:rFonts w:asciiTheme="minorHAnsi" w:hAnsiTheme="minorHAnsi" w:cs="Times New Roman"/>
        </w:rPr>
      </w:pPr>
      <w:r w:rsidRPr="00D051B3">
        <w:rPr>
          <w:rFonts w:asciiTheme="minorHAnsi" w:hAnsiTheme="minorHAnsi" w:cs="Times New Roman"/>
        </w:rPr>
        <w:t>Let your voice be one among a thousand – and help us celebrate the diversity that unites us all.</w:t>
      </w:r>
    </w:p>
    <w:p w14:paraId="60B0ACDC" w14:textId="39B130EB" w:rsidR="00B4215D" w:rsidRDefault="00B4215D" w:rsidP="00D051B3">
      <w:pPr>
        <w:pStyle w:val="NormalWeb"/>
        <w:spacing w:before="0" w:beforeAutospacing="0" w:after="180" w:afterAutospacing="0"/>
        <w:jc w:val="center"/>
        <w:rPr>
          <w:rFonts w:asciiTheme="minorHAnsi" w:hAnsiTheme="minorHAnsi" w:cs="Times New Roman"/>
        </w:rPr>
      </w:pPr>
      <w:r>
        <w:rPr>
          <w:rFonts w:asciiTheme="minorHAnsi" w:hAnsiTheme="minorHAnsi" w:cs="Times New Roman"/>
        </w:rPr>
        <w:lastRenderedPageBreak/>
        <w:t>The Exhibition</w:t>
      </w:r>
      <w:r w:rsidR="00E40233">
        <w:rPr>
          <w:rFonts w:asciiTheme="minorHAnsi" w:hAnsiTheme="minorHAnsi" w:cs="Times New Roman"/>
        </w:rPr>
        <w:t>.</w:t>
      </w:r>
    </w:p>
    <w:p w14:paraId="438E7FEB" w14:textId="1B6887CE" w:rsidR="007D0DDB" w:rsidRDefault="007D0DDB" w:rsidP="00D051B3">
      <w:pPr>
        <w:pStyle w:val="NormalWeb"/>
        <w:spacing w:before="0" w:beforeAutospacing="0" w:after="180" w:afterAutospacing="0"/>
        <w:jc w:val="center"/>
        <w:rPr>
          <w:rFonts w:asciiTheme="minorHAnsi" w:hAnsiTheme="minorHAnsi"/>
        </w:rPr>
      </w:pPr>
      <w:r>
        <w:rPr>
          <w:rFonts w:asciiTheme="minorHAnsi" w:hAnsiTheme="minorHAnsi"/>
          <w:noProof/>
          <w14:ligatures w14:val="standardContextual"/>
        </w:rPr>
        <w:drawing>
          <wp:inline distT="0" distB="0" distL="0" distR="0" wp14:anchorId="142E9DB0" wp14:editId="4ED221DB">
            <wp:extent cx="5731510" cy="8159115"/>
            <wp:effectExtent l="0" t="0" r="2540" b="0"/>
            <wp:docPr id="844124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24711" name="Picture 844124711"/>
                    <pic:cNvPicPr/>
                  </pic:nvPicPr>
                  <pic:blipFill>
                    <a:blip r:embed="rId9">
                      <a:extLst>
                        <a:ext uri="{28A0092B-C50C-407E-A947-70E740481C1C}">
                          <a14:useLocalDpi xmlns:a14="http://schemas.microsoft.com/office/drawing/2010/main" val="0"/>
                        </a:ext>
                      </a:extLst>
                    </a:blip>
                    <a:stretch>
                      <a:fillRect/>
                    </a:stretch>
                  </pic:blipFill>
                  <pic:spPr>
                    <a:xfrm>
                      <a:off x="0" y="0"/>
                      <a:ext cx="5731510" cy="8159115"/>
                    </a:xfrm>
                    <a:prstGeom prst="rect">
                      <a:avLst/>
                    </a:prstGeom>
                  </pic:spPr>
                </pic:pic>
              </a:graphicData>
            </a:graphic>
          </wp:inline>
        </w:drawing>
      </w:r>
    </w:p>
    <w:p w14:paraId="08D3DE01" w14:textId="77777777" w:rsidR="000D39FC" w:rsidRPr="00D051B3" w:rsidRDefault="000D39FC" w:rsidP="00D051B3">
      <w:pPr>
        <w:pStyle w:val="NormalWeb"/>
        <w:spacing w:before="0" w:beforeAutospacing="0" w:after="180" w:afterAutospacing="0"/>
        <w:jc w:val="center"/>
        <w:rPr>
          <w:rFonts w:asciiTheme="minorHAnsi" w:hAnsiTheme="minorHAnsi"/>
        </w:rPr>
      </w:pPr>
    </w:p>
    <w:p w14:paraId="42F887A2" w14:textId="24DC7CEC" w:rsidR="000D39FC" w:rsidRDefault="000D39FC" w:rsidP="000D39FC">
      <w:pPr>
        <w:jc w:val="center"/>
      </w:pPr>
      <w:r w:rsidRPr="000D39FC">
        <w:lastRenderedPageBreak/>
        <w:t>1000 Voices, 1 Exhibition</w:t>
      </w:r>
      <w:r w:rsidR="00E40233">
        <w:t>.</w:t>
      </w:r>
    </w:p>
    <w:p w14:paraId="4256AC50" w14:textId="77777777" w:rsidR="000D39FC" w:rsidRDefault="000D39FC" w:rsidP="000D39FC">
      <w:pPr>
        <w:jc w:val="center"/>
      </w:pPr>
    </w:p>
    <w:p w14:paraId="78C70109" w14:textId="7F49CE5C" w:rsidR="007D0DDB" w:rsidRDefault="00B4215D" w:rsidP="007D0DDB">
      <w:r>
        <w:t>W</w:t>
      </w:r>
      <w:r w:rsidR="007D0DDB" w:rsidRPr="00836437">
        <w:t xml:space="preserve">eaving the theme of </w:t>
      </w:r>
      <w:r w:rsidR="007D0DDB" w:rsidRPr="00B4215D">
        <w:t>South Africa’s Heritage Day</w:t>
      </w:r>
      <w:r w:rsidR="007D0DDB" w:rsidRPr="00836437">
        <w:t xml:space="preserve"> into the </w:t>
      </w:r>
      <w:r w:rsidRPr="00F23E5F">
        <w:rPr>
          <w:b/>
          <w:bCs/>
          <w:i/>
          <w:iCs/>
        </w:rPr>
        <w:t>Unity in Diversity</w:t>
      </w:r>
      <w:r w:rsidR="007D0DDB" w:rsidRPr="00836437">
        <w:t xml:space="preserve"> concept opens up powerful ground around </w:t>
      </w:r>
      <w:r w:rsidR="007D0DDB" w:rsidRPr="00B4215D">
        <w:t>shared identity, diversity, collective memory, and cultural pride.</w:t>
      </w:r>
      <w:r w:rsidR="007D0DDB" w:rsidRPr="00836437">
        <w:t xml:space="preserve"> The aim should be to </w:t>
      </w:r>
      <w:r w:rsidRPr="00836437">
        <w:t>honour</w:t>
      </w:r>
      <w:r w:rsidR="007D0DDB" w:rsidRPr="00836437">
        <w:t xml:space="preserve"> both </w:t>
      </w:r>
      <w:r w:rsidR="007D0DDB" w:rsidRPr="00B4215D">
        <w:t xml:space="preserve">individual heritages and the unity that emerges from </w:t>
      </w:r>
      <w:r w:rsidR="000D39FC" w:rsidRPr="00B4215D">
        <w:t>them</w:t>
      </w:r>
      <w:r w:rsidR="000D39FC" w:rsidRPr="00836437">
        <w:t>.</w:t>
      </w:r>
    </w:p>
    <w:p w14:paraId="22E3185B" w14:textId="77777777" w:rsidR="000D39FC" w:rsidRPr="000D39FC" w:rsidRDefault="000D39FC" w:rsidP="000D39FC">
      <w:pPr>
        <w:jc w:val="center"/>
      </w:pPr>
    </w:p>
    <w:p w14:paraId="101D9685" w14:textId="77777777" w:rsidR="007D0DDB" w:rsidRDefault="007D0DDB" w:rsidP="000D39FC">
      <w:pPr>
        <w:jc w:val="center"/>
      </w:pPr>
      <w:r w:rsidRPr="000D39FC">
        <w:t>Art. Legacy. Inspiration.</w:t>
      </w:r>
    </w:p>
    <w:p w14:paraId="085BAC9B" w14:textId="77777777" w:rsidR="000D39FC" w:rsidRPr="000D39FC" w:rsidRDefault="000D39FC" w:rsidP="000D39FC">
      <w:pPr>
        <w:jc w:val="center"/>
      </w:pPr>
    </w:p>
    <w:p w14:paraId="5A243525" w14:textId="2285A6DF" w:rsidR="007D0DDB" w:rsidRPr="002C4D11" w:rsidRDefault="002C4D11" w:rsidP="007D0DDB">
      <w:r>
        <w:t>Launching during</w:t>
      </w:r>
      <w:r w:rsidR="007D0DDB" w:rsidRPr="002C4D11">
        <w:t xml:space="preserve"> Heritage </w:t>
      </w:r>
      <w:r w:rsidRPr="004D2AE4">
        <w:t>Month 2025</w:t>
      </w:r>
      <w:r w:rsidR="008F4BBF">
        <w:t xml:space="preserve"> and throughout 2026</w:t>
      </w:r>
      <w:r w:rsidR="007D0DDB" w:rsidRPr="004D2AE4">
        <w:t xml:space="preserve">, </w:t>
      </w:r>
      <w:r w:rsidR="00F23E5F" w:rsidRPr="004D2AE4">
        <w:rPr>
          <w:i/>
          <w:iCs/>
        </w:rPr>
        <w:t>Unity in</w:t>
      </w:r>
      <w:r w:rsidR="000271EA" w:rsidRPr="004D2AE4">
        <w:rPr>
          <w:i/>
          <w:iCs/>
        </w:rPr>
        <w:t xml:space="preserve"> </w:t>
      </w:r>
      <w:r w:rsidR="004D2AE4" w:rsidRPr="004D2AE4">
        <w:rPr>
          <w:i/>
          <w:iCs/>
        </w:rPr>
        <w:t>Diversity</w:t>
      </w:r>
      <w:r w:rsidR="004D2AE4" w:rsidRPr="004D2AE4">
        <w:t>,</w:t>
      </w:r>
      <w:r w:rsidRPr="004D2AE4">
        <w:t xml:space="preserve"> brings </w:t>
      </w:r>
      <w:r w:rsidRPr="002C4D11">
        <w:t>together</w:t>
      </w:r>
      <w:r w:rsidR="007D0DDB" w:rsidRPr="002C4D11">
        <w:t xml:space="preserve"> a chorus </w:t>
      </w:r>
      <w:r w:rsidRPr="002C4D11">
        <w:t>of South</w:t>
      </w:r>
      <w:r w:rsidR="007D0DDB" w:rsidRPr="002C4D11">
        <w:t xml:space="preserve"> African artists</w:t>
      </w:r>
      <w:r w:rsidRPr="002C4D11">
        <w:t>, young, old, amateur, professional, established or emerging,</w:t>
      </w:r>
      <w:r w:rsidR="007D0DDB" w:rsidRPr="002C4D11">
        <w:t xml:space="preserve"> whose work speaks to identity, memory, and the living energy of culture.</w:t>
      </w:r>
    </w:p>
    <w:p w14:paraId="3A17BB90" w14:textId="792F9F12" w:rsidR="007D0DDB" w:rsidRPr="002C4D11" w:rsidRDefault="007D0DDB" w:rsidP="007D0DDB">
      <w:r w:rsidRPr="002C4D11">
        <w:t>Each piece in this collection is a voice— telling a story of where we come from, what we carry, and how we continue. In a country</w:t>
      </w:r>
      <w:r w:rsidR="002C4D11" w:rsidRPr="002C4D11">
        <w:t>, not only</w:t>
      </w:r>
      <w:r w:rsidRPr="002C4D11">
        <w:t xml:space="preserve"> shaped by </w:t>
      </w:r>
      <w:r w:rsidR="002C4D11" w:rsidRPr="002C4D11">
        <w:t>the tensions</w:t>
      </w:r>
      <w:r w:rsidRPr="002C4D11">
        <w:t xml:space="preserve"> of our history,</w:t>
      </w:r>
      <w:r w:rsidR="002C4D11" w:rsidRPr="002C4D11">
        <w:t xml:space="preserve"> but the vision of unity in </w:t>
      </w:r>
      <w:r w:rsidRPr="002C4D11">
        <w:t>diversity,</w:t>
      </w:r>
      <w:r w:rsidR="002C4D11" w:rsidRPr="002C4D11">
        <w:t xml:space="preserve"> coexistence, cultural wealth</w:t>
      </w:r>
      <w:r w:rsidRPr="002C4D11">
        <w:t xml:space="preserve"> and transformation, this exhibition offers not a single truth, but a shared space where many can be heard.</w:t>
      </w:r>
    </w:p>
    <w:p w14:paraId="3B83451A" w14:textId="77777777" w:rsidR="007D0DDB" w:rsidRPr="00E42508" w:rsidRDefault="007D0DDB" w:rsidP="007D0DDB">
      <w:r w:rsidRPr="002C4D11">
        <w:t>From reimagined traditions to urgent contemporary expressions, these works celebrate the inheritance of art as a vessel of legacy, resistance, and imagination. The exhibition is not just a reflection on the past, but a creative act of becoming — where the next generation shapes what heritage can mean.</w:t>
      </w:r>
    </w:p>
    <w:p w14:paraId="35FEBC5B" w14:textId="654CE896" w:rsidR="007D0DDB" w:rsidRPr="00E42508" w:rsidRDefault="007D0DDB" w:rsidP="007D0DDB">
      <w:r w:rsidRPr="00E42508">
        <w:rPr>
          <w:i/>
          <w:iCs/>
        </w:rPr>
        <w:t>1000 Voices, 1 Exhibition</w:t>
      </w:r>
      <w:r w:rsidRPr="00E42508">
        <w:t xml:space="preserve"> is a call to listen. To honour the histories that shape us. And to celebrate </w:t>
      </w:r>
      <w:r w:rsidRPr="004D2AE4">
        <w:t xml:space="preserve">the boundless creative force of South </w:t>
      </w:r>
      <w:r w:rsidR="000271EA" w:rsidRPr="004D2AE4">
        <w:t>Africans</w:t>
      </w:r>
      <w:r w:rsidR="004D2AE4" w:rsidRPr="004D2AE4">
        <w:t>.</w:t>
      </w:r>
    </w:p>
    <w:p w14:paraId="088CB499" w14:textId="77777777" w:rsidR="007D0DDB" w:rsidRPr="00836437" w:rsidRDefault="007D0DDB" w:rsidP="007D0DDB"/>
    <w:p w14:paraId="18F8F447" w14:textId="5DAE7046" w:rsidR="007D0DDB" w:rsidRDefault="00C2541F" w:rsidP="00C2541F">
      <w:pPr>
        <w:jc w:val="center"/>
        <w:rPr>
          <w:lang w:val="en-US"/>
        </w:rPr>
      </w:pPr>
      <w:r>
        <w:rPr>
          <w:lang w:val="en-US"/>
        </w:rPr>
        <w:t>Our Vision</w:t>
      </w:r>
      <w:r w:rsidR="00E40233">
        <w:rPr>
          <w:lang w:val="en-US"/>
        </w:rPr>
        <w:t>.</w:t>
      </w:r>
    </w:p>
    <w:p w14:paraId="66B03840" w14:textId="0D057169" w:rsidR="00C2541F" w:rsidRPr="00C2541F" w:rsidRDefault="00C2541F" w:rsidP="00C2541F">
      <w:pPr>
        <w:spacing w:before="100" w:beforeAutospacing="1" w:after="100" w:afterAutospacing="1"/>
        <w:rPr>
          <w:rFonts w:asciiTheme="minorHAnsi" w:eastAsia="Times New Roman" w:hAnsiTheme="minorHAnsi" w:cs="Times New Roman"/>
        </w:rPr>
      </w:pPr>
      <w:r>
        <w:rPr>
          <w:rFonts w:asciiTheme="minorHAnsi" w:eastAsia="Times New Roman" w:hAnsiTheme="minorHAnsi" w:cs="Times New Roman"/>
        </w:rPr>
        <w:t>T</w:t>
      </w:r>
      <w:r w:rsidRPr="00C2541F">
        <w:rPr>
          <w:rFonts w:asciiTheme="minorHAnsi" w:eastAsia="Times New Roman" w:hAnsiTheme="minorHAnsi" w:cs="Times New Roman"/>
        </w:rPr>
        <w:t xml:space="preserve">hrough </w:t>
      </w:r>
      <w:r w:rsidR="00E2006C">
        <w:rPr>
          <w:rFonts w:asciiTheme="minorHAnsi" w:eastAsia="Times New Roman" w:hAnsiTheme="minorHAnsi" w:cs="Times New Roman"/>
        </w:rPr>
        <w:t>drawing, printmaking,</w:t>
      </w:r>
      <w:r w:rsidRPr="00C2541F">
        <w:rPr>
          <w:rFonts w:asciiTheme="minorHAnsi" w:eastAsia="Times New Roman" w:hAnsiTheme="minorHAnsi" w:cs="Times New Roman"/>
        </w:rPr>
        <w:t xml:space="preserve"> photography, painting, and multimedia</w:t>
      </w:r>
      <w:r w:rsidR="00E2006C">
        <w:rPr>
          <w:rFonts w:asciiTheme="minorHAnsi" w:eastAsia="Times New Roman" w:hAnsiTheme="minorHAnsi" w:cs="Times New Roman"/>
        </w:rPr>
        <w:t xml:space="preserve"> works</w:t>
      </w:r>
      <w:r w:rsidRPr="00C2541F">
        <w:rPr>
          <w:rFonts w:asciiTheme="minorHAnsi" w:eastAsia="Times New Roman" w:hAnsiTheme="minorHAnsi" w:cs="Times New Roman"/>
        </w:rPr>
        <w:t>, the exhibition will showcase how art can serve as a bridge between different cultural backgrounds, histories, and narratives. Visitors will encounter pieces that highlight local stories, struggles for belonging, and the shared spaces that shape communal life. The aim is to inspire reflection on how creative expression can build understanding and strengthen bonds in a post-apartheid society still healing from division.</w:t>
      </w:r>
      <w:r w:rsidR="00E2006C">
        <w:rPr>
          <w:rFonts w:asciiTheme="minorHAnsi" w:eastAsia="Times New Roman" w:hAnsiTheme="minorHAnsi" w:cs="Times New Roman"/>
        </w:rPr>
        <w:t xml:space="preserve"> We are calling on artists to help us build a new vision of the future built on truth, honesty and the values of mutual respect, know thyself, </w:t>
      </w:r>
      <w:r w:rsidR="00E40233">
        <w:rPr>
          <w:rFonts w:asciiTheme="minorHAnsi" w:eastAsia="Times New Roman" w:hAnsiTheme="minorHAnsi" w:cs="Times New Roman"/>
        </w:rPr>
        <w:t xml:space="preserve">ubuntu </w:t>
      </w:r>
      <w:r w:rsidR="00E2006C">
        <w:rPr>
          <w:rFonts w:asciiTheme="minorHAnsi" w:eastAsia="Times New Roman" w:hAnsiTheme="minorHAnsi" w:cs="Times New Roman"/>
        </w:rPr>
        <w:t>and civic responsibility.</w:t>
      </w:r>
    </w:p>
    <w:p w14:paraId="0BA43E7A" w14:textId="36FD864B" w:rsidR="00E40233" w:rsidRDefault="007D0DDB" w:rsidP="00E40233">
      <w:pPr>
        <w:spacing w:before="100" w:beforeAutospacing="1" w:after="100" w:afterAutospacing="1"/>
        <w:jc w:val="center"/>
        <w:outlineLvl w:val="2"/>
        <w:rPr>
          <w:rFonts w:ascii="Times New Roman" w:eastAsia="Times New Roman" w:hAnsi="Times New Roman" w:cs="Times New Roman"/>
          <w:b/>
          <w:bCs/>
          <w:sz w:val="27"/>
          <w:szCs w:val="27"/>
        </w:rPr>
      </w:pPr>
      <w:r w:rsidRPr="00E40233">
        <w:rPr>
          <w:rFonts w:asciiTheme="minorHAnsi" w:eastAsia="Times New Roman" w:hAnsiTheme="minorHAnsi" w:cs="Times New Roman"/>
        </w:rPr>
        <w:t xml:space="preserve">Overview and </w:t>
      </w:r>
      <w:r w:rsidR="00E40233" w:rsidRPr="00E40233">
        <w:rPr>
          <w:rFonts w:asciiTheme="minorHAnsi" w:eastAsia="Times New Roman" w:hAnsiTheme="minorHAnsi" w:cs="Times New Roman"/>
        </w:rPr>
        <w:t>parameters</w:t>
      </w:r>
      <w:r w:rsidR="00E40233">
        <w:rPr>
          <w:rFonts w:ascii="Times New Roman" w:eastAsia="Times New Roman" w:hAnsi="Times New Roman" w:cs="Times New Roman"/>
          <w:b/>
          <w:bCs/>
          <w:sz w:val="27"/>
          <w:szCs w:val="27"/>
        </w:rPr>
        <w:t>.</w:t>
      </w:r>
    </w:p>
    <w:p w14:paraId="5767E37C" w14:textId="277A5389" w:rsidR="00E40233" w:rsidRDefault="00F23E5F"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A</w:t>
      </w:r>
      <w:r w:rsidR="00E40233" w:rsidRPr="000224DC">
        <w:rPr>
          <w:rFonts w:asciiTheme="minorHAnsi" w:eastAsia="Times New Roman" w:hAnsiTheme="minorHAnsi" w:cs="Times New Roman"/>
        </w:rPr>
        <w:t xml:space="preserve">rtists may </w:t>
      </w:r>
      <w:r w:rsidR="000224DC" w:rsidRPr="000224DC">
        <w:rPr>
          <w:rFonts w:asciiTheme="minorHAnsi" w:eastAsia="Times New Roman" w:hAnsiTheme="minorHAnsi" w:cs="Times New Roman"/>
        </w:rPr>
        <w:t xml:space="preserve">participate in the exhibition by filling the form provided at the end of this artists’ </w:t>
      </w:r>
      <w:r w:rsidR="00CA1022" w:rsidRPr="000224DC">
        <w:rPr>
          <w:rFonts w:asciiTheme="minorHAnsi" w:eastAsia="Times New Roman" w:hAnsiTheme="minorHAnsi" w:cs="Times New Roman"/>
        </w:rPr>
        <w:t>call</w:t>
      </w:r>
      <w:r w:rsidR="00B4323A">
        <w:rPr>
          <w:rFonts w:asciiTheme="minorHAnsi" w:eastAsia="Times New Roman" w:hAnsiTheme="minorHAnsi" w:cs="Times New Roman"/>
        </w:rPr>
        <w:t>,</w:t>
      </w:r>
      <w:r w:rsidR="00CA1022" w:rsidRPr="000224DC">
        <w:rPr>
          <w:rFonts w:asciiTheme="minorHAnsi" w:eastAsia="Times New Roman" w:hAnsiTheme="minorHAnsi" w:cs="Times New Roman"/>
        </w:rPr>
        <w:t xml:space="preserve"> and</w:t>
      </w:r>
      <w:r w:rsidR="000224DC" w:rsidRPr="000224DC">
        <w:rPr>
          <w:rFonts w:asciiTheme="minorHAnsi" w:eastAsia="Times New Roman" w:hAnsiTheme="minorHAnsi" w:cs="Times New Roman"/>
        </w:rPr>
        <w:t xml:space="preserve"> </w:t>
      </w:r>
      <w:r w:rsidR="00B4323A">
        <w:rPr>
          <w:rFonts w:asciiTheme="minorHAnsi" w:eastAsia="Times New Roman" w:hAnsiTheme="minorHAnsi" w:cs="Times New Roman"/>
        </w:rPr>
        <w:t xml:space="preserve">by confirming </w:t>
      </w:r>
      <w:r w:rsidR="00E67280">
        <w:rPr>
          <w:rFonts w:asciiTheme="minorHAnsi" w:eastAsia="Times New Roman" w:hAnsiTheme="minorHAnsi" w:cs="Times New Roman"/>
        </w:rPr>
        <w:t xml:space="preserve">their commitment to exhibit with us </w:t>
      </w:r>
      <w:r w:rsidR="00B4323A">
        <w:rPr>
          <w:rFonts w:asciiTheme="minorHAnsi" w:eastAsia="Times New Roman" w:hAnsiTheme="minorHAnsi" w:cs="Times New Roman"/>
        </w:rPr>
        <w:t xml:space="preserve">by </w:t>
      </w:r>
      <w:r w:rsidR="000224DC" w:rsidRPr="000224DC">
        <w:rPr>
          <w:rFonts w:asciiTheme="minorHAnsi" w:eastAsia="Times New Roman" w:hAnsiTheme="minorHAnsi" w:cs="Times New Roman"/>
        </w:rPr>
        <w:t xml:space="preserve">emailing their details to </w:t>
      </w:r>
      <w:hyperlink r:id="rId10" w:history="1">
        <w:r w:rsidR="000224DC" w:rsidRPr="000224DC">
          <w:rPr>
            <w:rStyle w:val="Hyperlink"/>
            <w:rFonts w:asciiTheme="minorHAnsi" w:eastAsia="Times New Roman" w:hAnsiTheme="minorHAnsi" w:cs="Times New Roman"/>
          </w:rPr>
          <w:t>art@georgebizos.com</w:t>
        </w:r>
      </w:hyperlink>
      <w:r w:rsidR="00B75A68">
        <w:t>.</w:t>
      </w:r>
      <w:r w:rsidR="000224DC" w:rsidRPr="000224DC">
        <w:rPr>
          <w:rFonts w:asciiTheme="minorHAnsi" w:eastAsia="Times New Roman" w:hAnsiTheme="minorHAnsi" w:cs="Times New Roman"/>
        </w:rPr>
        <w:t xml:space="preserve"> </w:t>
      </w:r>
    </w:p>
    <w:p w14:paraId="1D77A40B" w14:textId="34B0166E" w:rsidR="000224DC" w:rsidRDefault="00CA1022"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 xml:space="preserve">The format of each </w:t>
      </w:r>
      <w:r w:rsidR="00E3148F">
        <w:rPr>
          <w:rFonts w:asciiTheme="minorHAnsi" w:eastAsia="Times New Roman" w:hAnsiTheme="minorHAnsi" w:cs="Times New Roman"/>
        </w:rPr>
        <w:t>art</w:t>
      </w:r>
      <w:r>
        <w:rPr>
          <w:rFonts w:asciiTheme="minorHAnsi" w:eastAsia="Times New Roman" w:hAnsiTheme="minorHAnsi" w:cs="Times New Roman"/>
        </w:rPr>
        <w:t>work</w:t>
      </w:r>
      <w:r w:rsidR="000224DC">
        <w:rPr>
          <w:rFonts w:asciiTheme="minorHAnsi" w:eastAsia="Times New Roman" w:hAnsiTheme="minorHAnsi" w:cs="Times New Roman"/>
        </w:rPr>
        <w:t xml:space="preserve"> must be,</w:t>
      </w:r>
      <w:r w:rsidR="000224DC" w:rsidRPr="000224DC">
        <w:rPr>
          <w:rFonts w:asciiTheme="minorHAnsi" w:eastAsia="Times New Roman" w:hAnsiTheme="minorHAnsi" w:cs="Times New Roman"/>
          <w:b/>
          <w:bCs/>
        </w:rPr>
        <w:t xml:space="preserve"> strictly</w:t>
      </w:r>
      <w:r w:rsidR="000224DC">
        <w:rPr>
          <w:rFonts w:asciiTheme="minorHAnsi" w:eastAsia="Times New Roman" w:hAnsiTheme="minorHAnsi" w:cs="Times New Roman"/>
          <w:b/>
          <w:bCs/>
        </w:rPr>
        <w:t>,</w:t>
      </w:r>
      <w:r w:rsidR="000224DC" w:rsidRPr="000224DC">
        <w:rPr>
          <w:rFonts w:asciiTheme="minorHAnsi" w:eastAsia="Times New Roman" w:hAnsiTheme="minorHAnsi" w:cs="Times New Roman"/>
          <w:b/>
          <w:bCs/>
        </w:rPr>
        <w:t xml:space="preserve"> </w:t>
      </w:r>
      <w:r w:rsidR="000224DC">
        <w:rPr>
          <w:rFonts w:asciiTheme="minorHAnsi" w:eastAsia="Times New Roman" w:hAnsiTheme="minorHAnsi" w:cs="Times New Roman"/>
        </w:rPr>
        <w:t>no larger than and A</w:t>
      </w:r>
      <w:r w:rsidR="00354417">
        <w:rPr>
          <w:rFonts w:asciiTheme="minorHAnsi" w:eastAsia="Times New Roman" w:hAnsiTheme="minorHAnsi" w:cs="Times New Roman"/>
        </w:rPr>
        <w:t>2</w:t>
      </w:r>
      <w:r>
        <w:rPr>
          <w:rFonts w:asciiTheme="minorHAnsi" w:eastAsia="Times New Roman" w:hAnsiTheme="minorHAnsi" w:cs="Times New Roman"/>
        </w:rPr>
        <w:t xml:space="preserve">: </w:t>
      </w:r>
      <w:r w:rsidR="00354417">
        <w:rPr>
          <w:rFonts w:asciiTheme="minorHAnsi" w:eastAsia="Times New Roman" w:hAnsiTheme="minorHAnsi" w:cs="Times New Roman"/>
        </w:rPr>
        <w:t>5</w:t>
      </w:r>
      <w:r>
        <w:rPr>
          <w:rFonts w:asciiTheme="minorHAnsi" w:eastAsia="Times New Roman" w:hAnsiTheme="minorHAnsi" w:cs="Times New Roman"/>
        </w:rPr>
        <w:t xml:space="preserve">9cm x </w:t>
      </w:r>
      <w:r w:rsidR="00354417">
        <w:rPr>
          <w:rFonts w:asciiTheme="minorHAnsi" w:eastAsia="Times New Roman" w:hAnsiTheme="minorHAnsi" w:cs="Times New Roman"/>
        </w:rPr>
        <w:t>4</w:t>
      </w:r>
      <w:r>
        <w:rPr>
          <w:rFonts w:asciiTheme="minorHAnsi" w:eastAsia="Times New Roman" w:hAnsiTheme="minorHAnsi" w:cs="Times New Roman"/>
        </w:rPr>
        <w:t>2cm.</w:t>
      </w:r>
      <w:r w:rsidR="00E3148F">
        <w:rPr>
          <w:rFonts w:asciiTheme="minorHAnsi" w:eastAsia="Times New Roman" w:hAnsiTheme="minorHAnsi" w:cs="Times New Roman"/>
        </w:rPr>
        <w:t xml:space="preserve"> </w:t>
      </w:r>
      <w:r w:rsidR="00FB4BE4">
        <w:rPr>
          <w:rFonts w:asciiTheme="minorHAnsi" w:eastAsia="Times New Roman" w:hAnsiTheme="minorHAnsi" w:cs="Times New Roman"/>
        </w:rPr>
        <w:t>Y</w:t>
      </w:r>
      <w:r w:rsidR="00E3148F">
        <w:rPr>
          <w:rFonts w:asciiTheme="minorHAnsi" w:eastAsia="Times New Roman" w:hAnsiTheme="minorHAnsi" w:cs="Times New Roman"/>
        </w:rPr>
        <w:t xml:space="preserve">ou may include a 3 cm blank border around the work if you wish to sign in front- </w:t>
      </w:r>
      <w:r w:rsidR="00FB4BE4">
        <w:rPr>
          <w:rFonts w:asciiTheme="minorHAnsi" w:eastAsia="Times New Roman" w:hAnsiTheme="minorHAnsi" w:cs="Times New Roman"/>
        </w:rPr>
        <w:t>(</w:t>
      </w:r>
      <w:r w:rsidR="00E3148F">
        <w:rPr>
          <w:rFonts w:asciiTheme="minorHAnsi" w:eastAsia="Times New Roman" w:hAnsiTheme="minorHAnsi" w:cs="Times New Roman"/>
        </w:rPr>
        <w:t xml:space="preserve">please </w:t>
      </w:r>
      <w:r w:rsidR="00FB4BE4">
        <w:rPr>
          <w:rFonts w:asciiTheme="minorHAnsi" w:eastAsia="Times New Roman" w:hAnsiTheme="minorHAnsi" w:cs="Times New Roman"/>
        </w:rPr>
        <w:t>refer to the fundraising section below for further clarity).</w:t>
      </w:r>
    </w:p>
    <w:p w14:paraId="6AC85039" w14:textId="01B54066" w:rsidR="00E67280" w:rsidRDefault="00E67280"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 xml:space="preserve">For drawings, paintings, prints, digital prints please ensure that you use a good quality art paper, preferably above </w:t>
      </w:r>
      <w:r w:rsidR="006D444E">
        <w:rPr>
          <w:rFonts w:asciiTheme="minorHAnsi" w:eastAsia="Times New Roman" w:hAnsiTheme="minorHAnsi" w:cs="Times New Roman"/>
        </w:rPr>
        <w:t>25</w:t>
      </w:r>
      <w:r>
        <w:rPr>
          <w:rFonts w:asciiTheme="minorHAnsi" w:eastAsia="Times New Roman" w:hAnsiTheme="minorHAnsi" w:cs="Times New Roman"/>
        </w:rPr>
        <w:t xml:space="preserve">0gsm. </w:t>
      </w:r>
      <w:r w:rsidR="00172E16">
        <w:rPr>
          <w:rFonts w:asciiTheme="minorHAnsi" w:eastAsia="Times New Roman" w:hAnsiTheme="minorHAnsi" w:cs="Times New Roman"/>
        </w:rPr>
        <w:t xml:space="preserve">For oil paintings, use no thicker than a 6mm primed board; if you choose to work on canvas, the canvas must be </w:t>
      </w:r>
      <w:r w:rsidR="00172E16">
        <w:rPr>
          <w:rFonts w:asciiTheme="minorHAnsi" w:eastAsia="Times New Roman" w:hAnsiTheme="minorHAnsi" w:cs="Times New Roman"/>
        </w:rPr>
        <w:lastRenderedPageBreak/>
        <w:t xml:space="preserve">taken off the stretcher and trimmed to size, before delivering. </w:t>
      </w:r>
      <w:r>
        <w:rPr>
          <w:rFonts w:asciiTheme="minorHAnsi" w:eastAsia="Times New Roman" w:hAnsiTheme="minorHAnsi" w:cs="Times New Roman"/>
        </w:rPr>
        <w:t>For photography, please ensure that you print on</w:t>
      </w:r>
      <w:r w:rsidR="006D444E">
        <w:rPr>
          <w:rFonts w:asciiTheme="minorHAnsi" w:eastAsia="Times New Roman" w:hAnsiTheme="minorHAnsi" w:cs="Times New Roman"/>
        </w:rPr>
        <w:t xml:space="preserve"> a</w:t>
      </w:r>
      <w:r w:rsidR="00172E16">
        <w:rPr>
          <w:rFonts w:asciiTheme="minorHAnsi" w:eastAsia="Times New Roman" w:hAnsiTheme="minorHAnsi" w:cs="Times New Roman"/>
        </w:rPr>
        <w:t xml:space="preserve"> 250gsm</w:t>
      </w:r>
      <w:r w:rsidR="006D444E">
        <w:rPr>
          <w:rFonts w:asciiTheme="minorHAnsi" w:eastAsia="Times New Roman" w:hAnsiTheme="minorHAnsi" w:cs="Times New Roman"/>
        </w:rPr>
        <w:t xml:space="preserve"> equivalent, professional paper.</w:t>
      </w:r>
    </w:p>
    <w:p w14:paraId="1235F613" w14:textId="2FFA4B7B" w:rsidR="00CA1022" w:rsidRDefault="00CA1022"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Any 2-dimensional work is acceptable: drawing, printmaking,</w:t>
      </w:r>
      <w:r w:rsidRPr="00C2541F">
        <w:rPr>
          <w:rFonts w:asciiTheme="minorHAnsi" w:eastAsia="Times New Roman" w:hAnsiTheme="minorHAnsi" w:cs="Times New Roman"/>
        </w:rPr>
        <w:t xml:space="preserve"> photography, painting, and multimedia</w:t>
      </w:r>
      <w:r>
        <w:rPr>
          <w:rFonts w:asciiTheme="minorHAnsi" w:eastAsia="Times New Roman" w:hAnsiTheme="minorHAnsi" w:cs="Times New Roman"/>
        </w:rPr>
        <w:t xml:space="preserve"> or digital works.</w:t>
      </w:r>
    </w:p>
    <w:p w14:paraId="74EA9A5A" w14:textId="409ED454" w:rsidR="005E0CBC" w:rsidRDefault="005E0CBC"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 xml:space="preserve">You may enter up to 3 works (per </w:t>
      </w:r>
      <w:r w:rsidR="00C80409">
        <w:rPr>
          <w:rFonts w:asciiTheme="minorHAnsi" w:eastAsia="Times New Roman" w:hAnsiTheme="minorHAnsi" w:cs="Times New Roman"/>
        </w:rPr>
        <w:t xml:space="preserve">individual </w:t>
      </w:r>
      <w:r>
        <w:rPr>
          <w:rFonts w:asciiTheme="minorHAnsi" w:eastAsia="Times New Roman" w:hAnsiTheme="minorHAnsi" w:cs="Times New Roman"/>
        </w:rPr>
        <w:t>artist)</w:t>
      </w:r>
    </w:p>
    <w:p w14:paraId="00071FEA" w14:textId="7290F6ED" w:rsidR="00CA1022" w:rsidRDefault="00CA1022"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Works must only be signed at the back. (kindly refer to the fundraising section below for further clarity</w:t>
      </w:r>
      <w:r w:rsidR="00B4323A">
        <w:rPr>
          <w:rFonts w:asciiTheme="minorHAnsi" w:eastAsia="Times New Roman" w:hAnsiTheme="minorHAnsi" w:cs="Times New Roman"/>
        </w:rPr>
        <w:t>)</w:t>
      </w:r>
      <w:r>
        <w:rPr>
          <w:rFonts w:asciiTheme="minorHAnsi" w:eastAsia="Times New Roman" w:hAnsiTheme="minorHAnsi" w:cs="Times New Roman"/>
        </w:rPr>
        <w:t>.</w:t>
      </w:r>
    </w:p>
    <w:p w14:paraId="78892778" w14:textId="573C2575" w:rsidR="005E0CBC" w:rsidRDefault="00CA1022" w:rsidP="007614B0">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 xml:space="preserve">The final date of submissions for all works </w:t>
      </w:r>
      <w:r w:rsidR="008F4BBF">
        <w:rPr>
          <w:rFonts w:asciiTheme="minorHAnsi" w:eastAsia="Times New Roman" w:hAnsiTheme="minorHAnsi" w:cs="Times New Roman"/>
        </w:rPr>
        <w:t xml:space="preserve">– </w:t>
      </w:r>
      <w:r w:rsidR="00BF5D40">
        <w:rPr>
          <w:rFonts w:asciiTheme="minorHAnsi" w:eastAsia="Times New Roman" w:hAnsiTheme="minorHAnsi" w:cs="Times New Roman"/>
        </w:rPr>
        <w:t>20 April 2026</w:t>
      </w:r>
      <w:r w:rsidR="00713D6D">
        <w:rPr>
          <w:rFonts w:asciiTheme="minorHAnsi" w:eastAsia="Times New Roman" w:hAnsiTheme="minorHAnsi" w:cs="Times New Roman"/>
        </w:rPr>
        <w:t>.</w:t>
      </w:r>
      <w:r w:rsidR="005E0CBC" w:rsidRPr="007614B0">
        <w:rPr>
          <w:rFonts w:asciiTheme="minorHAnsi" w:eastAsia="Times New Roman" w:hAnsiTheme="minorHAnsi" w:cs="Times New Roman"/>
        </w:rPr>
        <w:t xml:space="preserve"> </w:t>
      </w:r>
    </w:p>
    <w:p w14:paraId="7E20CFCE" w14:textId="1E006757" w:rsidR="00A36144" w:rsidRDefault="005E0CBC"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All</w:t>
      </w:r>
      <w:r w:rsidR="007614B0">
        <w:rPr>
          <w:rFonts w:asciiTheme="minorHAnsi" w:eastAsia="Times New Roman" w:hAnsiTheme="minorHAnsi" w:cs="Times New Roman"/>
        </w:rPr>
        <w:t xml:space="preserve"> (physical)</w:t>
      </w:r>
      <w:r>
        <w:rPr>
          <w:rFonts w:asciiTheme="minorHAnsi" w:eastAsia="Times New Roman" w:hAnsiTheme="minorHAnsi" w:cs="Times New Roman"/>
        </w:rPr>
        <w:t xml:space="preserve"> works must be delivered to SAHETI School, (details to be announced</w:t>
      </w:r>
      <w:r w:rsidR="00A36144">
        <w:rPr>
          <w:rFonts w:asciiTheme="minorHAnsi" w:eastAsia="Times New Roman" w:hAnsiTheme="minorHAnsi" w:cs="Times New Roman"/>
        </w:rPr>
        <w:t xml:space="preserve">), or to the exhibition curator Yannis John Generalis (at an address in Johannesburg which will be announced closer to the time). Kindly communicate via email to make </w:t>
      </w:r>
      <w:r w:rsidR="001B59DA">
        <w:rPr>
          <w:rFonts w:asciiTheme="minorHAnsi" w:eastAsia="Times New Roman" w:hAnsiTheme="minorHAnsi" w:cs="Times New Roman"/>
        </w:rPr>
        <w:t>arrangements:</w:t>
      </w:r>
      <w:r w:rsidR="00A36144">
        <w:rPr>
          <w:rFonts w:asciiTheme="minorHAnsi" w:eastAsia="Times New Roman" w:hAnsiTheme="minorHAnsi" w:cs="Times New Roman"/>
        </w:rPr>
        <w:t xml:space="preserve"> </w:t>
      </w:r>
      <w:hyperlink r:id="rId11" w:history="1">
        <w:r w:rsidR="00A36144" w:rsidRPr="00757586">
          <w:rPr>
            <w:rStyle w:val="Hyperlink"/>
            <w:rFonts w:asciiTheme="minorHAnsi" w:eastAsia="Times New Roman" w:hAnsiTheme="minorHAnsi" w:cs="Times New Roman"/>
          </w:rPr>
          <w:t>art@georgebizos.com</w:t>
        </w:r>
      </w:hyperlink>
      <w:r w:rsidR="00A36144">
        <w:rPr>
          <w:rFonts w:asciiTheme="minorHAnsi" w:eastAsia="Times New Roman" w:hAnsiTheme="minorHAnsi" w:cs="Times New Roman"/>
        </w:rPr>
        <w:t xml:space="preserve"> or </w:t>
      </w:r>
      <w:hyperlink r:id="rId12" w:history="1">
        <w:r w:rsidR="00A36144" w:rsidRPr="00757586">
          <w:rPr>
            <w:rStyle w:val="Hyperlink"/>
            <w:rFonts w:asciiTheme="minorHAnsi" w:eastAsia="Times New Roman" w:hAnsiTheme="minorHAnsi" w:cs="Times New Roman"/>
          </w:rPr>
          <w:t>john@georgebizos.com</w:t>
        </w:r>
      </w:hyperlink>
      <w:r w:rsidR="00A36144">
        <w:rPr>
          <w:rFonts w:asciiTheme="minorHAnsi" w:eastAsia="Times New Roman" w:hAnsiTheme="minorHAnsi" w:cs="Times New Roman"/>
        </w:rPr>
        <w:t>.</w:t>
      </w:r>
    </w:p>
    <w:p w14:paraId="496753FF" w14:textId="65AC3DAE" w:rsidR="008F4BBF" w:rsidRPr="008F4BBF" w:rsidRDefault="008F4BBF" w:rsidP="008F4BBF">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 xml:space="preserve">Digital contributions can be emailed to: </w:t>
      </w:r>
      <w:hyperlink r:id="rId13" w:history="1">
        <w:r w:rsidRPr="00757586">
          <w:rPr>
            <w:rStyle w:val="Hyperlink"/>
            <w:rFonts w:asciiTheme="minorHAnsi" w:eastAsia="Times New Roman" w:hAnsiTheme="minorHAnsi" w:cs="Times New Roman"/>
          </w:rPr>
          <w:t>art@georgebizos.com</w:t>
        </w:r>
      </w:hyperlink>
      <w:r>
        <w:rPr>
          <w:rFonts w:asciiTheme="minorHAnsi" w:eastAsia="Times New Roman" w:hAnsiTheme="minorHAnsi" w:cs="Times New Roman"/>
        </w:rPr>
        <w:t xml:space="preserve"> or </w:t>
      </w:r>
      <w:hyperlink r:id="rId14" w:history="1">
        <w:r w:rsidRPr="00757586">
          <w:rPr>
            <w:rStyle w:val="Hyperlink"/>
            <w:rFonts w:asciiTheme="minorHAnsi" w:eastAsia="Times New Roman" w:hAnsiTheme="minorHAnsi" w:cs="Times New Roman"/>
          </w:rPr>
          <w:t>john@georgebizos.com</w:t>
        </w:r>
      </w:hyperlink>
      <w:r>
        <w:rPr>
          <w:rFonts w:asciiTheme="minorHAnsi" w:eastAsia="Times New Roman" w:hAnsiTheme="minorHAnsi" w:cs="Times New Roman"/>
        </w:rPr>
        <w:t>.</w:t>
      </w:r>
    </w:p>
    <w:p w14:paraId="5DFCDE07" w14:textId="33B5A2BA" w:rsidR="005D1CAB" w:rsidRPr="005D1CAB" w:rsidRDefault="005D1CAB" w:rsidP="00B252B8">
      <w:pPr>
        <w:pStyle w:val="ListParagraph"/>
        <w:numPr>
          <w:ilvl w:val="0"/>
          <w:numId w:val="4"/>
        </w:numPr>
        <w:spacing w:before="100" w:beforeAutospacing="1" w:after="100" w:afterAutospacing="1"/>
        <w:outlineLvl w:val="2"/>
        <w:rPr>
          <w:rFonts w:asciiTheme="minorHAnsi" w:eastAsia="Times New Roman" w:hAnsiTheme="minorHAnsi" w:cs="Times New Roman"/>
        </w:rPr>
      </w:pPr>
      <w:r w:rsidRPr="005D1CAB">
        <w:rPr>
          <w:rFonts w:asciiTheme="minorHAnsi" w:eastAsia="Times New Roman" w:hAnsiTheme="minorHAnsi" w:cs="Times New Roman"/>
        </w:rPr>
        <w:t>Simultaneously to the delivering the work, a clear photo as well as a short (1 paragraph motivation) about the artwork,</w:t>
      </w:r>
      <w:r w:rsidR="00E31F69">
        <w:rPr>
          <w:rFonts w:asciiTheme="minorHAnsi" w:eastAsia="Times New Roman" w:hAnsiTheme="minorHAnsi" w:cs="Times New Roman"/>
        </w:rPr>
        <w:t xml:space="preserve"> including title and your full name and surname</w:t>
      </w:r>
      <w:r w:rsidRPr="005D1CAB">
        <w:rPr>
          <w:rFonts w:asciiTheme="minorHAnsi" w:eastAsia="Times New Roman" w:hAnsiTheme="minorHAnsi" w:cs="Times New Roman"/>
        </w:rPr>
        <w:t xml:space="preserve"> must be emailed to </w:t>
      </w:r>
      <w:hyperlink r:id="rId15" w:history="1">
        <w:r w:rsidRPr="005D1CAB">
          <w:rPr>
            <w:rStyle w:val="Hyperlink"/>
            <w:rFonts w:asciiTheme="minorHAnsi" w:eastAsia="Times New Roman" w:hAnsiTheme="minorHAnsi" w:cs="Times New Roman"/>
          </w:rPr>
          <w:t>art@georgebizos.com</w:t>
        </w:r>
      </w:hyperlink>
      <w:r w:rsidRPr="005D1CAB">
        <w:rPr>
          <w:rFonts w:asciiTheme="minorHAnsi" w:eastAsia="Times New Roman" w:hAnsiTheme="minorHAnsi" w:cs="Times New Roman"/>
        </w:rPr>
        <w:t xml:space="preserve">. </w:t>
      </w:r>
    </w:p>
    <w:p w14:paraId="6AFBA12C" w14:textId="64E6130F" w:rsidR="00A36144" w:rsidRDefault="00A36144"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 xml:space="preserve">Your </w:t>
      </w:r>
      <w:r w:rsidR="00B4323A">
        <w:rPr>
          <w:rFonts w:asciiTheme="minorHAnsi" w:eastAsia="Times New Roman" w:hAnsiTheme="minorHAnsi" w:cs="Times New Roman"/>
        </w:rPr>
        <w:t>actual art</w:t>
      </w:r>
      <w:r>
        <w:rPr>
          <w:rFonts w:asciiTheme="minorHAnsi" w:eastAsia="Times New Roman" w:hAnsiTheme="minorHAnsi" w:cs="Times New Roman"/>
        </w:rPr>
        <w:t>works will be donations to the GBSSBF, and whilst intellectual property remains with the artist, the GBSSBF will own the works</w:t>
      </w:r>
      <w:r w:rsidRPr="004D2AE4">
        <w:rPr>
          <w:rFonts w:asciiTheme="minorHAnsi" w:eastAsia="Times New Roman" w:hAnsiTheme="minorHAnsi" w:cs="Times New Roman"/>
        </w:rPr>
        <w:t xml:space="preserve">, to </w:t>
      </w:r>
      <w:r w:rsidR="005B4B44" w:rsidRPr="004D2AE4">
        <w:rPr>
          <w:rFonts w:asciiTheme="minorHAnsi" w:eastAsia="Times New Roman" w:hAnsiTheme="minorHAnsi" w:cs="Times New Roman"/>
        </w:rPr>
        <w:t>sell, market</w:t>
      </w:r>
      <w:r w:rsidR="00B4323A">
        <w:rPr>
          <w:rFonts w:asciiTheme="minorHAnsi" w:eastAsia="Times New Roman" w:hAnsiTheme="minorHAnsi" w:cs="Times New Roman"/>
        </w:rPr>
        <w:t xml:space="preserve"> or display</w:t>
      </w:r>
      <w:r>
        <w:rPr>
          <w:rFonts w:asciiTheme="minorHAnsi" w:eastAsia="Times New Roman" w:hAnsiTheme="minorHAnsi" w:cs="Times New Roman"/>
        </w:rPr>
        <w:t xml:space="preserve"> as </w:t>
      </w:r>
      <w:r w:rsidR="001B59DA">
        <w:rPr>
          <w:rFonts w:asciiTheme="minorHAnsi" w:eastAsia="Times New Roman" w:hAnsiTheme="minorHAnsi" w:cs="Times New Roman"/>
        </w:rPr>
        <w:t>part of</w:t>
      </w:r>
      <w:r>
        <w:rPr>
          <w:rFonts w:asciiTheme="minorHAnsi" w:eastAsia="Times New Roman" w:hAnsiTheme="minorHAnsi" w:cs="Times New Roman"/>
        </w:rPr>
        <w:t xml:space="preserve"> their </w:t>
      </w:r>
      <w:r w:rsidR="005B4609">
        <w:rPr>
          <w:rFonts w:asciiTheme="minorHAnsi" w:eastAsia="Times New Roman" w:hAnsiTheme="minorHAnsi" w:cs="Times New Roman"/>
        </w:rPr>
        <w:t>2026</w:t>
      </w:r>
      <w:r>
        <w:rPr>
          <w:rFonts w:asciiTheme="minorHAnsi" w:eastAsia="Times New Roman" w:hAnsiTheme="minorHAnsi" w:cs="Times New Roman"/>
        </w:rPr>
        <w:t xml:space="preserve"> fundraising drive.</w:t>
      </w:r>
    </w:p>
    <w:p w14:paraId="5C4C29A7" w14:textId="59A41A31" w:rsidR="001B59DA" w:rsidRDefault="005B4609"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The project will begin with the first exhibition of works contributed by primary school learners at</w:t>
      </w:r>
      <w:r w:rsidR="000271B4">
        <w:rPr>
          <w:rFonts w:asciiTheme="minorHAnsi" w:eastAsia="Times New Roman" w:hAnsiTheme="minorHAnsi" w:cs="Times New Roman"/>
        </w:rPr>
        <w:t xml:space="preserve"> SAHETI School, </w:t>
      </w:r>
      <w:r w:rsidR="001B59DA">
        <w:rPr>
          <w:rFonts w:asciiTheme="minorHAnsi" w:eastAsia="Times New Roman" w:hAnsiTheme="minorHAnsi" w:cs="Times New Roman"/>
        </w:rPr>
        <w:t xml:space="preserve">at an </w:t>
      </w:r>
      <w:r w:rsidR="0058355F">
        <w:rPr>
          <w:rFonts w:asciiTheme="minorHAnsi" w:eastAsia="Times New Roman" w:hAnsiTheme="minorHAnsi" w:cs="Times New Roman"/>
        </w:rPr>
        <w:t xml:space="preserve">initial </w:t>
      </w:r>
      <w:r w:rsidR="001B59DA">
        <w:rPr>
          <w:rFonts w:asciiTheme="minorHAnsi" w:eastAsia="Times New Roman" w:hAnsiTheme="minorHAnsi" w:cs="Times New Roman"/>
        </w:rPr>
        <w:t xml:space="preserve">exhibition titled </w:t>
      </w:r>
      <w:r w:rsidR="001B59DA" w:rsidRPr="001B59DA">
        <w:rPr>
          <w:rFonts w:asciiTheme="minorHAnsi" w:eastAsia="Times New Roman" w:hAnsiTheme="minorHAnsi" w:cs="Times New Roman"/>
          <w:i/>
          <w:iCs/>
        </w:rPr>
        <w:t>UNITY in DIVERSITY</w:t>
      </w:r>
      <w:r w:rsidR="001B59DA">
        <w:rPr>
          <w:rFonts w:asciiTheme="minorHAnsi" w:eastAsia="Times New Roman" w:hAnsiTheme="minorHAnsi" w:cs="Times New Roman"/>
        </w:rPr>
        <w:t xml:space="preserve">, part of the annual GBSSBF Arethe Bizos exhibition, </w:t>
      </w:r>
      <w:r w:rsidR="00B7675F">
        <w:rPr>
          <w:rFonts w:asciiTheme="minorHAnsi" w:eastAsia="Times New Roman" w:hAnsiTheme="minorHAnsi" w:cs="Times New Roman"/>
        </w:rPr>
        <w:t>date to be announced</w:t>
      </w:r>
      <w:r w:rsidR="001B59DA">
        <w:rPr>
          <w:rFonts w:asciiTheme="minorHAnsi" w:eastAsia="Times New Roman" w:hAnsiTheme="minorHAnsi" w:cs="Times New Roman"/>
        </w:rPr>
        <w:t>.</w:t>
      </w:r>
    </w:p>
    <w:p w14:paraId="669D8AEC" w14:textId="650DB3AB" w:rsidR="0058355F" w:rsidRDefault="0058355F"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The exhibition will be shown again, in co</w:t>
      </w:r>
      <w:r w:rsidR="00EE36F5">
        <w:rPr>
          <w:rFonts w:asciiTheme="minorHAnsi" w:eastAsia="Times New Roman" w:hAnsiTheme="minorHAnsi" w:cs="Times New Roman"/>
        </w:rPr>
        <w:t>llaboration</w:t>
      </w:r>
      <w:r>
        <w:rPr>
          <w:rFonts w:asciiTheme="minorHAnsi" w:eastAsia="Times New Roman" w:hAnsiTheme="minorHAnsi" w:cs="Times New Roman"/>
        </w:rPr>
        <w:t xml:space="preserve"> with </w:t>
      </w:r>
      <w:r w:rsidR="00EE36F5">
        <w:rPr>
          <w:rFonts w:asciiTheme="minorHAnsi" w:eastAsia="Times New Roman" w:hAnsiTheme="minorHAnsi" w:cs="Times New Roman"/>
        </w:rPr>
        <w:t>other institutions, in 2026</w:t>
      </w:r>
      <w:r w:rsidR="000271B4">
        <w:rPr>
          <w:rFonts w:asciiTheme="minorHAnsi" w:eastAsia="Times New Roman" w:hAnsiTheme="minorHAnsi" w:cs="Times New Roman"/>
        </w:rPr>
        <w:t xml:space="preserve">, which will include all 1000 artworks on show. </w:t>
      </w:r>
      <w:r w:rsidR="00EE36F5">
        <w:rPr>
          <w:rFonts w:asciiTheme="minorHAnsi" w:eastAsia="Times New Roman" w:hAnsiTheme="minorHAnsi" w:cs="Times New Roman"/>
        </w:rPr>
        <w:t xml:space="preserve"> </w:t>
      </w:r>
    </w:p>
    <w:p w14:paraId="1D284B65" w14:textId="549A022D" w:rsidR="00A36144" w:rsidRDefault="00A36144"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 xml:space="preserve">As a participant you will be invited to all </w:t>
      </w:r>
      <w:r w:rsidR="00B4323A">
        <w:rPr>
          <w:rFonts w:asciiTheme="minorHAnsi" w:eastAsia="Times New Roman" w:hAnsiTheme="minorHAnsi" w:cs="Times New Roman"/>
        </w:rPr>
        <w:t>public showings/ exhibitions of the project</w:t>
      </w:r>
      <w:r w:rsidR="00916EBC">
        <w:rPr>
          <w:rFonts w:asciiTheme="minorHAnsi" w:eastAsia="Times New Roman" w:hAnsiTheme="minorHAnsi" w:cs="Times New Roman"/>
        </w:rPr>
        <w:t>.</w:t>
      </w:r>
    </w:p>
    <w:p w14:paraId="7C1B9F95" w14:textId="5DE00ED9" w:rsidR="00916EBC" w:rsidRDefault="00916EBC" w:rsidP="000224DC">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The artwork</w:t>
      </w:r>
      <w:r w:rsidR="00164E97">
        <w:rPr>
          <w:rFonts w:asciiTheme="minorHAnsi" w:eastAsia="Times New Roman" w:hAnsiTheme="minorHAnsi" w:cs="Times New Roman"/>
        </w:rPr>
        <w:t>s</w:t>
      </w:r>
      <w:r>
        <w:rPr>
          <w:rFonts w:asciiTheme="minorHAnsi" w:eastAsia="Times New Roman" w:hAnsiTheme="minorHAnsi" w:cs="Times New Roman"/>
        </w:rPr>
        <w:t xml:space="preserve"> must relate</w:t>
      </w:r>
      <w:r w:rsidR="00164E97">
        <w:rPr>
          <w:rFonts w:asciiTheme="minorHAnsi" w:eastAsia="Times New Roman" w:hAnsiTheme="minorHAnsi" w:cs="Times New Roman"/>
        </w:rPr>
        <w:t xml:space="preserve"> and comply with</w:t>
      </w:r>
      <w:r>
        <w:rPr>
          <w:rFonts w:asciiTheme="minorHAnsi" w:eastAsia="Times New Roman" w:hAnsiTheme="minorHAnsi" w:cs="Times New Roman"/>
        </w:rPr>
        <w:t xml:space="preserve"> the parameters</w:t>
      </w:r>
      <w:r w:rsidR="00164E97">
        <w:rPr>
          <w:rFonts w:asciiTheme="minorHAnsi" w:eastAsia="Times New Roman" w:hAnsiTheme="minorHAnsi" w:cs="Times New Roman"/>
        </w:rPr>
        <w:t xml:space="preserve"> outlined</w:t>
      </w:r>
      <w:r>
        <w:rPr>
          <w:rFonts w:asciiTheme="minorHAnsi" w:eastAsia="Times New Roman" w:hAnsiTheme="minorHAnsi" w:cs="Times New Roman"/>
        </w:rPr>
        <w:t xml:space="preserve"> above, </w:t>
      </w:r>
      <w:r w:rsidR="00164E97">
        <w:rPr>
          <w:rFonts w:asciiTheme="minorHAnsi" w:eastAsia="Times New Roman" w:hAnsiTheme="minorHAnsi" w:cs="Times New Roman"/>
        </w:rPr>
        <w:t>adhering to</w:t>
      </w:r>
      <w:r>
        <w:rPr>
          <w:rFonts w:asciiTheme="minorHAnsi" w:eastAsia="Times New Roman" w:hAnsiTheme="minorHAnsi" w:cs="Times New Roman"/>
        </w:rPr>
        <w:t xml:space="preserve"> the theme and intentions of the GBSSBF’</w:t>
      </w:r>
      <w:r w:rsidR="00164E97">
        <w:rPr>
          <w:rFonts w:asciiTheme="minorHAnsi" w:eastAsia="Times New Roman" w:hAnsiTheme="minorHAnsi" w:cs="Times New Roman"/>
        </w:rPr>
        <w:t>s</w:t>
      </w:r>
      <w:r>
        <w:rPr>
          <w:rFonts w:asciiTheme="minorHAnsi" w:eastAsia="Times New Roman" w:hAnsiTheme="minorHAnsi" w:cs="Times New Roman"/>
        </w:rPr>
        <w:t xml:space="preserve"> vision. Works that might not comply, will be rejected</w:t>
      </w:r>
      <w:r w:rsidR="00164E97">
        <w:rPr>
          <w:rFonts w:asciiTheme="minorHAnsi" w:eastAsia="Times New Roman" w:hAnsiTheme="minorHAnsi" w:cs="Times New Roman"/>
        </w:rPr>
        <w:t xml:space="preserve"> by the GBSSBF</w:t>
      </w:r>
      <w:r>
        <w:rPr>
          <w:rFonts w:asciiTheme="minorHAnsi" w:eastAsia="Times New Roman" w:hAnsiTheme="minorHAnsi" w:cs="Times New Roman"/>
        </w:rPr>
        <w:t>. The committee’s decision in this regard, will be final.</w:t>
      </w:r>
    </w:p>
    <w:p w14:paraId="538229B0" w14:textId="77777777" w:rsidR="006C46E1" w:rsidRDefault="006C46E1" w:rsidP="006C46E1">
      <w:pPr>
        <w:pStyle w:val="ListParagraph"/>
        <w:spacing w:before="100" w:beforeAutospacing="1" w:after="100" w:afterAutospacing="1"/>
        <w:outlineLvl w:val="2"/>
        <w:rPr>
          <w:rFonts w:asciiTheme="minorHAnsi" w:eastAsia="Times New Roman" w:hAnsiTheme="minorHAnsi" w:cs="Times New Roman"/>
        </w:rPr>
      </w:pPr>
    </w:p>
    <w:p w14:paraId="6A0CA45E" w14:textId="2ABDCB7E" w:rsidR="006C46E1" w:rsidRDefault="006C46E1" w:rsidP="006C46E1">
      <w:pPr>
        <w:pStyle w:val="ListParagraph"/>
        <w:spacing w:before="100" w:beforeAutospacing="1" w:after="100" w:afterAutospacing="1"/>
        <w:jc w:val="center"/>
        <w:outlineLvl w:val="2"/>
        <w:rPr>
          <w:rFonts w:asciiTheme="minorHAnsi" w:eastAsia="Times New Roman" w:hAnsiTheme="minorHAnsi" w:cs="Times New Roman"/>
        </w:rPr>
      </w:pPr>
      <w:r>
        <w:rPr>
          <w:rFonts w:asciiTheme="minorHAnsi" w:eastAsia="Times New Roman" w:hAnsiTheme="minorHAnsi" w:cs="Times New Roman"/>
        </w:rPr>
        <w:t xml:space="preserve">Notes to </w:t>
      </w:r>
      <w:r w:rsidR="00861E06">
        <w:rPr>
          <w:rFonts w:asciiTheme="minorHAnsi" w:eastAsia="Times New Roman" w:hAnsiTheme="minorHAnsi" w:cs="Times New Roman"/>
        </w:rPr>
        <w:t xml:space="preserve">participating </w:t>
      </w:r>
      <w:r>
        <w:rPr>
          <w:rFonts w:asciiTheme="minorHAnsi" w:eastAsia="Times New Roman" w:hAnsiTheme="minorHAnsi" w:cs="Times New Roman"/>
        </w:rPr>
        <w:t>schools and teachers.</w:t>
      </w:r>
    </w:p>
    <w:p w14:paraId="00471CD4" w14:textId="77777777" w:rsidR="005A75DE" w:rsidRDefault="005A75DE" w:rsidP="006C46E1">
      <w:pPr>
        <w:pStyle w:val="ListParagraph"/>
        <w:spacing w:before="100" w:beforeAutospacing="1" w:after="100" w:afterAutospacing="1"/>
        <w:jc w:val="center"/>
        <w:outlineLvl w:val="2"/>
        <w:rPr>
          <w:rFonts w:asciiTheme="minorHAnsi" w:eastAsia="Times New Roman" w:hAnsiTheme="minorHAnsi" w:cs="Times New Roman"/>
        </w:rPr>
      </w:pPr>
    </w:p>
    <w:p w14:paraId="2C309B19" w14:textId="0EA5EFA4" w:rsidR="006C46E1" w:rsidRDefault="006C46E1" w:rsidP="006C46E1">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If this project forms part of an art-class or class project, you need only submit 1 form, stating the number of learners/teachers participating</w:t>
      </w:r>
      <w:r w:rsidR="00E31F69">
        <w:rPr>
          <w:rFonts w:asciiTheme="minorHAnsi" w:eastAsia="Times New Roman" w:hAnsiTheme="minorHAnsi" w:cs="Times New Roman"/>
        </w:rPr>
        <w:t>.</w:t>
      </w:r>
    </w:p>
    <w:p w14:paraId="528C0082" w14:textId="67C66AFD" w:rsidR="00E31F69" w:rsidRDefault="00861E06" w:rsidP="006C46E1">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However,</w:t>
      </w:r>
      <w:r w:rsidR="00E31F69">
        <w:rPr>
          <w:rFonts w:asciiTheme="minorHAnsi" w:eastAsia="Times New Roman" w:hAnsiTheme="minorHAnsi" w:cs="Times New Roman"/>
        </w:rPr>
        <w:t xml:space="preserve"> when emailing the photos of the individual works (see above), kindly include name, surname</w:t>
      </w:r>
      <w:r>
        <w:rPr>
          <w:rFonts w:asciiTheme="minorHAnsi" w:eastAsia="Times New Roman" w:hAnsiTheme="minorHAnsi" w:cs="Times New Roman"/>
        </w:rPr>
        <w:t>, grade</w:t>
      </w:r>
      <w:r w:rsidR="00E31F69">
        <w:rPr>
          <w:rFonts w:asciiTheme="minorHAnsi" w:eastAsia="Times New Roman" w:hAnsiTheme="minorHAnsi" w:cs="Times New Roman"/>
        </w:rPr>
        <w:t xml:space="preserve"> of each learner; as well as individual title o</w:t>
      </w:r>
      <w:r>
        <w:rPr>
          <w:rFonts w:asciiTheme="minorHAnsi" w:eastAsia="Times New Roman" w:hAnsiTheme="minorHAnsi" w:cs="Times New Roman"/>
        </w:rPr>
        <w:t>f each</w:t>
      </w:r>
      <w:r w:rsidR="00E31F69">
        <w:rPr>
          <w:rFonts w:asciiTheme="minorHAnsi" w:eastAsia="Times New Roman" w:hAnsiTheme="minorHAnsi" w:cs="Times New Roman"/>
        </w:rPr>
        <w:t xml:space="preserve"> artwork</w:t>
      </w:r>
      <w:r>
        <w:rPr>
          <w:rFonts w:asciiTheme="minorHAnsi" w:eastAsia="Times New Roman" w:hAnsiTheme="minorHAnsi" w:cs="Times New Roman"/>
        </w:rPr>
        <w:t xml:space="preserve"> (if applicable)</w:t>
      </w:r>
      <w:r w:rsidR="00E31F69">
        <w:rPr>
          <w:rFonts w:asciiTheme="minorHAnsi" w:eastAsia="Times New Roman" w:hAnsiTheme="minorHAnsi" w:cs="Times New Roman"/>
        </w:rPr>
        <w:t>, or class</w:t>
      </w:r>
      <w:r>
        <w:rPr>
          <w:rFonts w:asciiTheme="minorHAnsi" w:eastAsia="Times New Roman" w:hAnsiTheme="minorHAnsi" w:cs="Times New Roman"/>
        </w:rPr>
        <w:t xml:space="preserve">/team/art-project </w:t>
      </w:r>
      <w:r w:rsidR="00E31F69">
        <w:rPr>
          <w:rFonts w:asciiTheme="minorHAnsi" w:eastAsia="Times New Roman" w:hAnsiTheme="minorHAnsi" w:cs="Times New Roman"/>
        </w:rPr>
        <w:t>(overall) title.</w:t>
      </w:r>
    </w:p>
    <w:p w14:paraId="1D80F5F4" w14:textId="10B9F55D" w:rsidR="0010211C" w:rsidRDefault="0010211C" w:rsidP="006C46E1">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If a group motivation was given to the learners, kindly send us a one paragraph motivational for the specific group.</w:t>
      </w:r>
    </w:p>
    <w:p w14:paraId="32B26854" w14:textId="364C84B6" w:rsidR="00CC759F" w:rsidRDefault="00CC759F" w:rsidP="006C46E1">
      <w:pPr>
        <w:pStyle w:val="ListParagraph"/>
        <w:numPr>
          <w:ilvl w:val="0"/>
          <w:numId w:val="4"/>
        </w:numPr>
        <w:spacing w:before="100" w:beforeAutospacing="1" w:after="100" w:afterAutospacing="1"/>
        <w:outlineLvl w:val="2"/>
        <w:rPr>
          <w:rFonts w:asciiTheme="minorHAnsi" w:eastAsia="Times New Roman" w:hAnsiTheme="minorHAnsi" w:cs="Times New Roman"/>
        </w:rPr>
      </w:pPr>
      <w:r>
        <w:rPr>
          <w:rFonts w:asciiTheme="minorHAnsi" w:eastAsia="Times New Roman" w:hAnsiTheme="minorHAnsi" w:cs="Times New Roman"/>
        </w:rPr>
        <w:t xml:space="preserve">For all participating </w:t>
      </w:r>
      <w:r w:rsidR="002202CC">
        <w:rPr>
          <w:rFonts w:asciiTheme="minorHAnsi" w:eastAsia="Times New Roman" w:hAnsiTheme="minorHAnsi" w:cs="Times New Roman"/>
        </w:rPr>
        <w:t>learners/school students</w:t>
      </w:r>
      <w:r w:rsidR="00540548">
        <w:rPr>
          <w:rFonts w:asciiTheme="minorHAnsi" w:eastAsia="Times New Roman" w:hAnsiTheme="minorHAnsi" w:cs="Times New Roman"/>
        </w:rPr>
        <w:t xml:space="preserve"> only</w:t>
      </w:r>
      <w:r>
        <w:rPr>
          <w:rFonts w:asciiTheme="minorHAnsi" w:eastAsia="Times New Roman" w:hAnsiTheme="minorHAnsi" w:cs="Times New Roman"/>
        </w:rPr>
        <w:t>: The GBSSBF will offer a voucher for art materials</w:t>
      </w:r>
      <w:r w:rsidR="00540548">
        <w:rPr>
          <w:rFonts w:asciiTheme="minorHAnsi" w:eastAsia="Times New Roman" w:hAnsiTheme="minorHAnsi" w:cs="Times New Roman"/>
        </w:rPr>
        <w:t xml:space="preserve">/supplies as first </w:t>
      </w:r>
      <w:r>
        <w:rPr>
          <w:rFonts w:asciiTheme="minorHAnsi" w:eastAsia="Times New Roman" w:hAnsiTheme="minorHAnsi" w:cs="Times New Roman"/>
        </w:rPr>
        <w:t>prize</w:t>
      </w:r>
      <w:r w:rsidR="00540548">
        <w:rPr>
          <w:rFonts w:asciiTheme="minorHAnsi" w:eastAsia="Times New Roman" w:hAnsiTheme="minorHAnsi" w:cs="Times New Roman"/>
        </w:rPr>
        <w:t xml:space="preserve"> – to the value of R2000- to one selected </w:t>
      </w:r>
      <w:r w:rsidR="002202CC">
        <w:rPr>
          <w:rFonts w:asciiTheme="minorHAnsi" w:eastAsia="Times New Roman" w:hAnsiTheme="minorHAnsi" w:cs="Times New Roman"/>
        </w:rPr>
        <w:t>learner</w:t>
      </w:r>
      <w:r w:rsidR="004A1395">
        <w:rPr>
          <w:rFonts w:asciiTheme="minorHAnsi" w:eastAsia="Times New Roman" w:hAnsiTheme="minorHAnsi" w:cs="Times New Roman"/>
        </w:rPr>
        <w:t xml:space="preserve"> </w:t>
      </w:r>
      <w:r w:rsidR="00540548">
        <w:rPr>
          <w:rFonts w:asciiTheme="minorHAnsi" w:eastAsia="Times New Roman" w:hAnsiTheme="minorHAnsi" w:cs="Times New Roman"/>
        </w:rPr>
        <w:t>artwork submitted</w:t>
      </w:r>
      <w:r w:rsidR="004A1395">
        <w:rPr>
          <w:rFonts w:asciiTheme="minorHAnsi" w:eastAsia="Times New Roman" w:hAnsiTheme="minorHAnsi" w:cs="Times New Roman"/>
        </w:rPr>
        <w:t xml:space="preserve">. The panel’s decision will be based on the </w:t>
      </w:r>
      <w:r w:rsidR="004A1395">
        <w:rPr>
          <w:rFonts w:asciiTheme="minorHAnsi" w:eastAsia="Times New Roman" w:hAnsiTheme="minorHAnsi" w:cs="Times New Roman"/>
        </w:rPr>
        <w:lastRenderedPageBreak/>
        <w:t>outlines of the project as outlined in this document and will be final. The winner will be announced at the opening of the exhibition.</w:t>
      </w:r>
    </w:p>
    <w:p w14:paraId="7237C10C" w14:textId="77777777" w:rsidR="004A1395" w:rsidRDefault="004A1395" w:rsidP="00B4323A">
      <w:pPr>
        <w:spacing w:before="100" w:beforeAutospacing="1" w:after="100" w:afterAutospacing="1"/>
        <w:ind w:left="360"/>
        <w:jc w:val="center"/>
        <w:outlineLvl w:val="2"/>
        <w:rPr>
          <w:rFonts w:asciiTheme="minorHAnsi" w:eastAsia="Times New Roman" w:hAnsiTheme="minorHAnsi" w:cs="Times New Roman"/>
        </w:rPr>
      </w:pPr>
    </w:p>
    <w:p w14:paraId="0BF24E07" w14:textId="48F821DC" w:rsidR="00B4323A" w:rsidRDefault="00B4323A" w:rsidP="00B4323A">
      <w:pPr>
        <w:spacing w:before="100" w:beforeAutospacing="1" w:after="100" w:afterAutospacing="1"/>
        <w:ind w:left="360"/>
        <w:jc w:val="center"/>
        <w:outlineLvl w:val="2"/>
        <w:rPr>
          <w:rFonts w:asciiTheme="minorHAnsi" w:eastAsia="Times New Roman" w:hAnsiTheme="minorHAnsi" w:cs="Times New Roman"/>
        </w:rPr>
      </w:pPr>
      <w:r>
        <w:rPr>
          <w:rFonts w:asciiTheme="minorHAnsi" w:eastAsia="Times New Roman" w:hAnsiTheme="minorHAnsi" w:cs="Times New Roman"/>
        </w:rPr>
        <w:t>Our 2025</w:t>
      </w:r>
      <w:r w:rsidR="001B59DA">
        <w:rPr>
          <w:rFonts w:asciiTheme="minorHAnsi" w:eastAsia="Times New Roman" w:hAnsiTheme="minorHAnsi" w:cs="Times New Roman"/>
        </w:rPr>
        <w:t>/26 fundraising drive.</w:t>
      </w:r>
    </w:p>
    <w:p w14:paraId="38EB4DC5" w14:textId="639BD3C4" w:rsidR="001B59DA" w:rsidRDefault="009C2DF8" w:rsidP="009F51D9">
      <w:pPr>
        <w:spacing w:before="100" w:beforeAutospacing="1" w:after="100" w:afterAutospacing="1"/>
        <w:ind w:left="360"/>
        <w:outlineLvl w:val="2"/>
        <w:rPr>
          <w:rFonts w:asciiTheme="minorHAnsi" w:eastAsia="Times New Roman" w:hAnsiTheme="minorHAnsi" w:cs="Times New Roman"/>
        </w:rPr>
      </w:pPr>
      <w:r>
        <w:rPr>
          <w:rFonts w:asciiTheme="minorHAnsi" w:eastAsia="Times New Roman" w:hAnsiTheme="minorHAnsi" w:cs="Times New Roman"/>
        </w:rPr>
        <w:t xml:space="preserve">All the artworks that form part of the </w:t>
      </w:r>
      <w:r w:rsidRPr="006C18F7">
        <w:rPr>
          <w:rFonts w:asciiTheme="minorHAnsi" w:eastAsia="Times New Roman" w:hAnsiTheme="minorHAnsi" w:cs="Times New Roman"/>
          <w:i/>
          <w:iCs/>
        </w:rPr>
        <w:t>UNITY in DIVERSITY</w:t>
      </w:r>
      <w:r>
        <w:rPr>
          <w:rFonts w:asciiTheme="minorHAnsi" w:eastAsia="Times New Roman" w:hAnsiTheme="minorHAnsi" w:cs="Times New Roman"/>
        </w:rPr>
        <w:t xml:space="preserve"> exhibition, will be made available to the public to buy,</w:t>
      </w:r>
      <w:r w:rsidR="006C18F7">
        <w:rPr>
          <w:rFonts w:asciiTheme="minorHAnsi" w:eastAsia="Times New Roman" w:hAnsiTheme="minorHAnsi" w:cs="Times New Roman"/>
        </w:rPr>
        <w:t xml:space="preserve"> by purchasing a </w:t>
      </w:r>
      <w:r w:rsidR="006C18F7" w:rsidRPr="00126521">
        <w:rPr>
          <w:rFonts w:asciiTheme="minorHAnsi" w:hAnsiTheme="minorHAnsi" w:cs="Times New Roman"/>
          <w:b/>
          <w:bCs/>
          <w:i/>
          <w:iCs/>
        </w:rPr>
        <w:t>1000 Creat10</w:t>
      </w:r>
      <w:r w:rsidR="006C18F7" w:rsidRPr="00126521">
        <w:rPr>
          <w:rFonts w:asciiTheme="minorHAnsi" w:hAnsiTheme="minorHAnsi" w:cs="Times New Roman"/>
          <w:b/>
          <w:bCs/>
          <w:i/>
          <w:iCs/>
          <w:vertAlign w:val="superscript"/>
        </w:rPr>
        <w:t>3</w:t>
      </w:r>
      <w:r w:rsidR="006C18F7" w:rsidRPr="00126521">
        <w:rPr>
          <w:rFonts w:asciiTheme="minorHAnsi" w:hAnsiTheme="minorHAnsi" w:cs="Times New Roman"/>
          <w:b/>
          <w:bCs/>
          <w:i/>
          <w:iCs/>
        </w:rPr>
        <w:t>ns</w:t>
      </w:r>
      <w:r w:rsidR="006C18F7" w:rsidRPr="006C18F7">
        <w:rPr>
          <w:rFonts w:asciiTheme="minorHAnsi" w:hAnsiTheme="minorHAnsi" w:cs="Times New Roman"/>
          <w:i/>
          <w:iCs/>
        </w:rPr>
        <w:t xml:space="preserve"> </w:t>
      </w:r>
      <w:r w:rsidR="006C18F7" w:rsidRPr="006C18F7">
        <w:rPr>
          <w:rFonts w:asciiTheme="minorHAnsi" w:hAnsiTheme="minorHAnsi" w:cs="Times New Roman"/>
        </w:rPr>
        <w:t>ticket</w:t>
      </w:r>
      <w:r w:rsidR="006C18F7">
        <w:rPr>
          <w:rFonts w:asciiTheme="minorHAnsi" w:hAnsiTheme="minorHAnsi" w:cs="Times New Roman"/>
          <w:b/>
          <w:bCs/>
          <w:i/>
          <w:iCs/>
        </w:rPr>
        <w:t xml:space="preserve"> </w:t>
      </w:r>
      <w:r w:rsidR="006C18F7">
        <w:rPr>
          <w:rFonts w:asciiTheme="minorHAnsi" w:eastAsia="Times New Roman" w:hAnsiTheme="minorHAnsi" w:cs="Times New Roman"/>
        </w:rPr>
        <w:t>ahead</w:t>
      </w:r>
      <w:r>
        <w:rPr>
          <w:rFonts w:asciiTheme="minorHAnsi" w:eastAsia="Times New Roman" w:hAnsiTheme="minorHAnsi" w:cs="Times New Roman"/>
        </w:rPr>
        <w:t xml:space="preserve"> of the opening and exhibition event.</w:t>
      </w:r>
    </w:p>
    <w:p w14:paraId="1CB74A3B" w14:textId="2D8C88C7" w:rsidR="007F4452" w:rsidRDefault="009C2DF8" w:rsidP="009F51D9">
      <w:pPr>
        <w:spacing w:before="100" w:beforeAutospacing="1" w:after="100" w:afterAutospacing="1"/>
        <w:ind w:left="360"/>
        <w:outlineLvl w:val="2"/>
        <w:rPr>
          <w:rFonts w:asciiTheme="minorHAnsi" w:eastAsia="Times New Roman" w:hAnsiTheme="minorHAnsi" w:cs="Times New Roman"/>
        </w:rPr>
      </w:pPr>
      <w:r>
        <w:rPr>
          <w:rFonts w:asciiTheme="minorHAnsi" w:eastAsia="Times New Roman" w:hAnsiTheme="minorHAnsi" w:cs="Times New Roman"/>
        </w:rPr>
        <w:t xml:space="preserve">The works will include works from school learners, art students, amateur and professional artists. Buyers may select a work from </w:t>
      </w:r>
      <w:r w:rsidR="007F4452">
        <w:rPr>
          <w:rFonts w:asciiTheme="minorHAnsi" w:eastAsia="Times New Roman" w:hAnsiTheme="minorHAnsi" w:cs="Times New Roman"/>
        </w:rPr>
        <w:t>numbered visuals provided on our website or participate “blindly”</w:t>
      </w:r>
      <w:r w:rsidR="00126521">
        <w:rPr>
          <w:rFonts w:asciiTheme="minorHAnsi" w:eastAsia="Times New Roman" w:hAnsiTheme="minorHAnsi" w:cs="Times New Roman"/>
        </w:rPr>
        <w:t xml:space="preserve"> (see options 1 &amp; 2 below)</w:t>
      </w:r>
      <w:r w:rsidR="007F4452">
        <w:rPr>
          <w:rFonts w:asciiTheme="minorHAnsi" w:eastAsia="Times New Roman" w:hAnsiTheme="minorHAnsi" w:cs="Times New Roman"/>
        </w:rPr>
        <w:t>.</w:t>
      </w:r>
    </w:p>
    <w:p w14:paraId="1D4FA7DD" w14:textId="623A6D09" w:rsidR="007F4452" w:rsidRDefault="007F4452" w:rsidP="009F51D9">
      <w:pPr>
        <w:spacing w:before="100" w:beforeAutospacing="1" w:after="100" w:afterAutospacing="1"/>
        <w:ind w:left="360"/>
        <w:outlineLvl w:val="2"/>
        <w:rPr>
          <w:rFonts w:asciiTheme="minorHAnsi" w:eastAsia="Times New Roman" w:hAnsiTheme="minorHAnsi" w:cs="Times New Roman"/>
        </w:rPr>
      </w:pPr>
      <w:r>
        <w:rPr>
          <w:rFonts w:asciiTheme="minorHAnsi" w:eastAsia="Times New Roman" w:hAnsiTheme="minorHAnsi" w:cs="Times New Roman"/>
        </w:rPr>
        <w:t>This will work on a first-come first serve basis and will be linked to proof of payment by the buyers.</w:t>
      </w:r>
    </w:p>
    <w:p w14:paraId="33678F3C" w14:textId="6A3A8F0E" w:rsidR="00EE03D3" w:rsidRDefault="00EE03D3" w:rsidP="009F51D9">
      <w:pPr>
        <w:pStyle w:val="NormalWeb"/>
        <w:spacing w:before="0" w:beforeAutospacing="0" w:after="180" w:afterAutospacing="0"/>
        <w:rPr>
          <w:rFonts w:asciiTheme="minorHAnsi" w:hAnsiTheme="minorHAnsi" w:cs="Times New Roman"/>
        </w:rPr>
      </w:pPr>
      <w:r w:rsidRPr="00D051B3">
        <w:rPr>
          <w:rFonts w:asciiTheme="minorHAnsi" w:hAnsiTheme="minorHAnsi" w:cs="Times New Roman"/>
        </w:rPr>
        <w:t>Works will be sold anonymously – names of artists will only be revealed after the works are purchased, ensuring each piece is appreciated for its message and impact, rather than reputation. For this reason, please sign your work on the back only.</w:t>
      </w:r>
      <w:r w:rsidR="00E3148F">
        <w:rPr>
          <w:rFonts w:asciiTheme="minorHAnsi" w:hAnsiTheme="minorHAnsi" w:cs="Times New Roman"/>
        </w:rPr>
        <w:t xml:space="preserve"> (If you wish to sign in front, please allow for an extra 3 cm border</w:t>
      </w:r>
      <w:r w:rsidR="000271B4">
        <w:rPr>
          <w:rFonts w:asciiTheme="minorHAnsi" w:hAnsiTheme="minorHAnsi" w:cs="Times New Roman"/>
        </w:rPr>
        <w:t>.</w:t>
      </w:r>
      <w:r w:rsidR="00E3148F">
        <w:rPr>
          <w:rFonts w:asciiTheme="minorHAnsi" w:hAnsiTheme="minorHAnsi" w:cs="Times New Roman"/>
        </w:rPr>
        <w:t>)</w:t>
      </w:r>
    </w:p>
    <w:p w14:paraId="20DDD8BC" w14:textId="5F0F8902" w:rsidR="0010211C" w:rsidRDefault="0010211C" w:rsidP="009F51D9">
      <w:pPr>
        <w:pStyle w:val="NormalWeb"/>
        <w:spacing w:before="0" w:beforeAutospacing="0" w:after="180" w:afterAutospacing="0"/>
        <w:rPr>
          <w:rFonts w:asciiTheme="minorHAnsi" w:hAnsiTheme="minorHAnsi" w:cs="Times New Roman"/>
        </w:rPr>
      </w:pPr>
      <w:r>
        <w:rPr>
          <w:rFonts w:asciiTheme="minorHAnsi" w:hAnsiTheme="minorHAnsi" w:cs="Times New Roman"/>
        </w:rPr>
        <w:t>As described above, all proceeds from this fundraising project will be contributing to financial support</w:t>
      </w:r>
      <w:r w:rsidR="00D52AB4">
        <w:rPr>
          <w:rFonts w:asciiTheme="minorHAnsi" w:hAnsiTheme="minorHAnsi" w:cs="Times New Roman"/>
        </w:rPr>
        <w:t>,</w:t>
      </w:r>
      <w:r>
        <w:rPr>
          <w:rFonts w:asciiTheme="minorHAnsi" w:hAnsiTheme="minorHAnsi" w:cs="Times New Roman"/>
        </w:rPr>
        <w:t xml:space="preserve"> through bursaries</w:t>
      </w:r>
      <w:r w:rsidR="00D52AB4">
        <w:rPr>
          <w:rFonts w:asciiTheme="minorHAnsi" w:hAnsiTheme="minorHAnsi" w:cs="Times New Roman"/>
        </w:rPr>
        <w:t>,</w:t>
      </w:r>
      <w:r>
        <w:rPr>
          <w:rFonts w:asciiTheme="minorHAnsi" w:hAnsiTheme="minorHAnsi" w:cs="Times New Roman"/>
        </w:rPr>
        <w:t xml:space="preserve"> for deserving students</w:t>
      </w:r>
      <w:r w:rsidR="007430B5">
        <w:rPr>
          <w:rFonts w:asciiTheme="minorHAnsi" w:hAnsiTheme="minorHAnsi" w:cs="Times New Roman"/>
        </w:rPr>
        <w:t>.</w:t>
      </w:r>
    </w:p>
    <w:p w14:paraId="6DBEC51A" w14:textId="77777777" w:rsidR="00C46EDE" w:rsidRDefault="00E45CA7" w:rsidP="009F51D9">
      <w:pPr>
        <w:pStyle w:val="NormalWeb"/>
        <w:spacing w:before="0" w:beforeAutospacing="0" w:after="180" w:afterAutospacing="0"/>
        <w:rPr>
          <w:rFonts w:asciiTheme="minorHAnsi" w:hAnsiTheme="minorHAnsi" w:cs="Times New Roman"/>
        </w:rPr>
      </w:pPr>
      <w:r>
        <w:rPr>
          <w:rFonts w:asciiTheme="minorHAnsi" w:hAnsiTheme="minorHAnsi" w:cs="Times New Roman"/>
        </w:rPr>
        <w:t>For</w:t>
      </w:r>
      <w:r w:rsidR="007430B5">
        <w:rPr>
          <w:rFonts w:asciiTheme="minorHAnsi" w:hAnsiTheme="minorHAnsi" w:cs="Times New Roman"/>
        </w:rPr>
        <w:t xml:space="preserve"> the public to participate in this exciting project, the GBSSBF, will be </w:t>
      </w:r>
      <w:r w:rsidR="00D56835">
        <w:rPr>
          <w:rFonts w:asciiTheme="minorHAnsi" w:hAnsiTheme="minorHAnsi" w:cs="Times New Roman"/>
        </w:rPr>
        <w:t>selling</w:t>
      </w:r>
      <w:r w:rsidR="00D262C4">
        <w:rPr>
          <w:rFonts w:asciiTheme="minorHAnsi" w:hAnsiTheme="minorHAnsi" w:cs="Times New Roman"/>
        </w:rPr>
        <w:t xml:space="preserve"> </w:t>
      </w:r>
      <w:r w:rsidR="00D262C4" w:rsidRPr="00D03BA3">
        <w:rPr>
          <w:rFonts w:asciiTheme="minorHAnsi" w:hAnsiTheme="minorHAnsi" w:cs="Times New Roman"/>
          <w:b/>
          <w:bCs/>
          <w:i/>
          <w:iCs/>
        </w:rPr>
        <w:t>1000 Creat</w:t>
      </w:r>
      <w:r w:rsidR="00D56835" w:rsidRPr="00D03BA3">
        <w:rPr>
          <w:rFonts w:asciiTheme="minorHAnsi" w:hAnsiTheme="minorHAnsi" w:cs="Times New Roman"/>
          <w:b/>
          <w:bCs/>
          <w:i/>
          <w:iCs/>
        </w:rPr>
        <w:t>10</w:t>
      </w:r>
      <w:r w:rsidR="00D56835" w:rsidRPr="00D03BA3">
        <w:rPr>
          <w:rFonts w:asciiTheme="minorHAnsi" w:hAnsiTheme="minorHAnsi" w:cs="Times New Roman"/>
          <w:b/>
          <w:bCs/>
          <w:i/>
          <w:iCs/>
          <w:vertAlign w:val="superscript"/>
        </w:rPr>
        <w:t>3</w:t>
      </w:r>
      <w:r w:rsidRPr="00D03BA3">
        <w:rPr>
          <w:rFonts w:asciiTheme="minorHAnsi" w:hAnsiTheme="minorHAnsi" w:cs="Times New Roman"/>
          <w:b/>
          <w:bCs/>
          <w:i/>
          <w:iCs/>
        </w:rPr>
        <w:t>ns</w:t>
      </w:r>
      <w:r w:rsidRPr="00D262C4">
        <w:rPr>
          <w:rFonts w:asciiTheme="minorHAnsi" w:hAnsiTheme="minorHAnsi" w:cs="Times New Roman"/>
          <w:i/>
          <w:iCs/>
        </w:rPr>
        <w:t xml:space="preserve"> </w:t>
      </w:r>
      <w:r>
        <w:rPr>
          <w:rFonts w:asciiTheme="minorHAnsi" w:hAnsiTheme="minorHAnsi" w:cs="Times New Roman"/>
        </w:rPr>
        <w:t>tickets</w:t>
      </w:r>
      <w:r w:rsidR="00D262C4">
        <w:rPr>
          <w:rFonts w:asciiTheme="minorHAnsi" w:hAnsiTheme="minorHAnsi" w:cs="Times New Roman"/>
        </w:rPr>
        <w:t xml:space="preserve">. </w:t>
      </w:r>
    </w:p>
    <w:p w14:paraId="3ACDD751" w14:textId="24F5DAE4" w:rsidR="00433FE6" w:rsidRDefault="00C46EDE" w:rsidP="009F51D9">
      <w:pPr>
        <w:pStyle w:val="NormalWeb"/>
        <w:spacing w:before="0" w:beforeAutospacing="0" w:after="180" w:afterAutospacing="0"/>
        <w:rPr>
          <w:rFonts w:asciiTheme="minorHAnsi" w:hAnsiTheme="minorHAnsi" w:cs="Times New Roman"/>
        </w:rPr>
      </w:pPr>
      <w:r>
        <w:rPr>
          <w:rFonts w:asciiTheme="minorHAnsi" w:hAnsiTheme="minorHAnsi" w:cs="Times New Roman"/>
        </w:rPr>
        <w:t xml:space="preserve">Option 1= </w:t>
      </w:r>
      <w:r w:rsidR="00D262C4">
        <w:rPr>
          <w:rFonts w:asciiTheme="minorHAnsi" w:hAnsiTheme="minorHAnsi" w:cs="Times New Roman"/>
        </w:rPr>
        <w:t>Each ticket</w:t>
      </w:r>
      <w:r w:rsidR="00E45CA7">
        <w:rPr>
          <w:rFonts w:asciiTheme="minorHAnsi" w:hAnsiTheme="minorHAnsi" w:cs="Times New Roman"/>
        </w:rPr>
        <w:t xml:space="preserve"> </w:t>
      </w:r>
      <w:r w:rsidR="009F51D9">
        <w:rPr>
          <w:rFonts w:asciiTheme="minorHAnsi" w:hAnsiTheme="minorHAnsi" w:cs="Times New Roman"/>
        </w:rPr>
        <w:t xml:space="preserve">bought </w:t>
      </w:r>
      <w:r w:rsidR="00E45CA7">
        <w:rPr>
          <w:rFonts w:asciiTheme="minorHAnsi" w:hAnsiTheme="minorHAnsi" w:cs="Times New Roman"/>
        </w:rPr>
        <w:t xml:space="preserve">will be allocated to a random artwork. In this way, the buyer may receive a work from any artist, whether this is a </w:t>
      </w:r>
      <w:r w:rsidR="00433FE6">
        <w:rPr>
          <w:rFonts w:asciiTheme="minorHAnsi" w:hAnsiTheme="minorHAnsi" w:cs="Times New Roman"/>
        </w:rPr>
        <w:t>primary school learner, an up-and coming art student, or a professional</w:t>
      </w:r>
      <w:r>
        <w:rPr>
          <w:rFonts w:asciiTheme="minorHAnsi" w:hAnsiTheme="minorHAnsi" w:cs="Times New Roman"/>
        </w:rPr>
        <w:t>:</w:t>
      </w:r>
    </w:p>
    <w:p w14:paraId="7CAA33CE" w14:textId="0F73BFDB" w:rsidR="007430B5" w:rsidRDefault="00433FE6" w:rsidP="009F51D9">
      <w:pPr>
        <w:pStyle w:val="NormalWeb"/>
        <w:spacing w:before="0" w:beforeAutospacing="0" w:after="180" w:afterAutospacing="0"/>
        <w:jc w:val="center"/>
        <w:rPr>
          <w:rFonts w:asciiTheme="minorHAnsi" w:hAnsiTheme="minorHAnsi" w:cs="Times New Roman"/>
        </w:rPr>
      </w:pPr>
      <w:r>
        <w:rPr>
          <w:rFonts w:asciiTheme="minorHAnsi" w:hAnsiTheme="minorHAnsi" w:cs="Times New Roman"/>
        </w:rPr>
        <w:t xml:space="preserve">Each </w:t>
      </w:r>
      <w:r w:rsidRPr="00126521">
        <w:rPr>
          <w:rFonts w:asciiTheme="minorHAnsi" w:hAnsiTheme="minorHAnsi" w:cs="Times New Roman"/>
          <w:b/>
          <w:bCs/>
          <w:i/>
          <w:iCs/>
        </w:rPr>
        <w:t>1000 Creat10</w:t>
      </w:r>
      <w:r w:rsidRPr="00126521">
        <w:rPr>
          <w:rFonts w:asciiTheme="minorHAnsi" w:hAnsiTheme="minorHAnsi" w:cs="Times New Roman"/>
          <w:b/>
          <w:bCs/>
          <w:i/>
          <w:iCs/>
          <w:vertAlign w:val="superscript"/>
        </w:rPr>
        <w:t>3</w:t>
      </w:r>
      <w:r w:rsidRPr="00126521">
        <w:rPr>
          <w:rFonts w:asciiTheme="minorHAnsi" w:hAnsiTheme="minorHAnsi" w:cs="Times New Roman"/>
          <w:b/>
          <w:bCs/>
          <w:i/>
          <w:iCs/>
        </w:rPr>
        <w:t>ns</w:t>
      </w:r>
      <w:r w:rsidRPr="00126521">
        <w:rPr>
          <w:rFonts w:asciiTheme="minorHAnsi" w:hAnsiTheme="minorHAnsi" w:cs="Times New Roman"/>
          <w:i/>
          <w:iCs/>
        </w:rPr>
        <w:t xml:space="preserve"> </w:t>
      </w:r>
      <w:r w:rsidRPr="00126521">
        <w:rPr>
          <w:rFonts w:asciiTheme="minorHAnsi" w:hAnsiTheme="minorHAnsi" w:cs="Times New Roman"/>
        </w:rPr>
        <w:t>ticket</w:t>
      </w:r>
      <w:r>
        <w:rPr>
          <w:rFonts w:asciiTheme="minorHAnsi" w:hAnsiTheme="minorHAnsi" w:cs="Times New Roman"/>
        </w:rPr>
        <w:t>, will be sold for ZAR500.</w:t>
      </w:r>
    </w:p>
    <w:p w14:paraId="51A9E4EB" w14:textId="594EEB62" w:rsidR="00433FE6" w:rsidRDefault="00C46EDE" w:rsidP="009F51D9">
      <w:pPr>
        <w:pStyle w:val="NormalWeb"/>
        <w:spacing w:before="0" w:beforeAutospacing="0" w:after="180" w:afterAutospacing="0"/>
        <w:rPr>
          <w:rFonts w:asciiTheme="minorHAnsi" w:hAnsiTheme="minorHAnsi" w:cs="Times New Roman"/>
        </w:rPr>
      </w:pPr>
      <w:r>
        <w:rPr>
          <w:rFonts w:asciiTheme="minorHAnsi" w:hAnsiTheme="minorHAnsi" w:cs="Times New Roman"/>
        </w:rPr>
        <w:t>Option 2 = (only available to parents of participating learners</w:t>
      </w:r>
      <w:r w:rsidR="00126521">
        <w:rPr>
          <w:rFonts w:asciiTheme="minorHAnsi" w:hAnsiTheme="minorHAnsi" w:cs="Times New Roman"/>
        </w:rPr>
        <w:t>/school</w:t>
      </w:r>
      <w:r>
        <w:rPr>
          <w:rFonts w:asciiTheme="minorHAnsi" w:hAnsiTheme="minorHAnsi" w:cs="Times New Roman"/>
        </w:rPr>
        <w:t xml:space="preserve"> students). </w:t>
      </w:r>
      <w:r w:rsidR="00433FE6">
        <w:rPr>
          <w:rFonts w:asciiTheme="minorHAnsi" w:hAnsiTheme="minorHAnsi" w:cs="Times New Roman"/>
        </w:rPr>
        <w:t xml:space="preserve">If a buyer would like to specify, which </w:t>
      </w:r>
      <w:r w:rsidR="00126521">
        <w:rPr>
          <w:rFonts w:asciiTheme="minorHAnsi" w:hAnsiTheme="minorHAnsi" w:cs="Times New Roman"/>
        </w:rPr>
        <w:t>learner/school</w:t>
      </w:r>
      <w:r w:rsidR="009F51D9">
        <w:rPr>
          <w:rFonts w:asciiTheme="minorHAnsi" w:hAnsiTheme="minorHAnsi" w:cs="Times New Roman"/>
        </w:rPr>
        <w:t xml:space="preserve"> student </w:t>
      </w:r>
      <w:r w:rsidR="00433FE6">
        <w:rPr>
          <w:rFonts w:asciiTheme="minorHAnsi" w:hAnsiTheme="minorHAnsi" w:cs="Times New Roman"/>
        </w:rPr>
        <w:t>work</w:t>
      </w:r>
      <w:r w:rsidR="009F51D9">
        <w:rPr>
          <w:rFonts w:asciiTheme="minorHAnsi" w:hAnsiTheme="minorHAnsi" w:cs="Times New Roman"/>
        </w:rPr>
        <w:t>,</w:t>
      </w:r>
      <w:r w:rsidR="00433FE6">
        <w:rPr>
          <w:rFonts w:asciiTheme="minorHAnsi" w:hAnsiTheme="minorHAnsi" w:cs="Times New Roman"/>
        </w:rPr>
        <w:t xml:space="preserve"> </w:t>
      </w:r>
      <w:r w:rsidR="00433FE6" w:rsidRPr="005B4609">
        <w:rPr>
          <w:rFonts w:asciiTheme="minorHAnsi" w:hAnsiTheme="minorHAnsi" w:cs="Times New Roman"/>
          <w:b/>
          <w:bCs/>
        </w:rPr>
        <w:t>they wish to select</w:t>
      </w:r>
      <w:r>
        <w:rPr>
          <w:rFonts w:asciiTheme="minorHAnsi" w:hAnsiTheme="minorHAnsi" w:cs="Times New Roman"/>
        </w:rPr>
        <w:t xml:space="preserve"> from the listed, numbered photos displayed on our website at the time:</w:t>
      </w:r>
    </w:p>
    <w:p w14:paraId="1BFE1307" w14:textId="1AA654B9" w:rsidR="00C46EDE" w:rsidRDefault="00C46EDE" w:rsidP="009F51D9">
      <w:pPr>
        <w:pStyle w:val="NormalWeb"/>
        <w:pBdr>
          <w:bottom w:val="single" w:sz="6" w:space="1" w:color="auto"/>
        </w:pBdr>
        <w:spacing w:before="0" w:beforeAutospacing="0" w:after="180" w:afterAutospacing="0"/>
        <w:jc w:val="center"/>
        <w:rPr>
          <w:rFonts w:asciiTheme="minorHAnsi" w:hAnsiTheme="minorHAnsi" w:cs="Times New Roman"/>
        </w:rPr>
      </w:pPr>
      <w:r>
        <w:rPr>
          <w:rFonts w:asciiTheme="minorHAnsi" w:hAnsiTheme="minorHAnsi" w:cs="Times New Roman"/>
        </w:rPr>
        <w:t xml:space="preserve">Each </w:t>
      </w:r>
      <w:r w:rsidRPr="00126521">
        <w:rPr>
          <w:rFonts w:asciiTheme="minorHAnsi" w:hAnsiTheme="minorHAnsi" w:cs="Times New Roman"/>
          <w:b/>
          <w:bCs/>
          <w:i/>
          <w:iCs/>
        </w:rPr>
        <w:t>1000 Creat10</w:t>
      </w:r>
      <w:r w:rsidRPr="00126521">
        <w:rPr>
          <w:rFonts w:asciiTheme="minorHAnsi" w:hAnsiTheme="minorHAnsi" w:cs="Times New Roman"/>
          <w:b/>
          <w:bCs/>
          <w:i/>
          <w:iCs/>
          <w:vertAlign w:val="superscript"/>
        </w:rPr>
        <w:t>3</w:t>
      </w:r>
      <w:r w:rsidRPr="00126521">
        <w:rPr>
          <w:rFonts w:asciiTheme="minorHAnsi" w:hAnsiTheme="minorHAnsi" w:cs="Times New Roman"/>
          <w:b/>
          <w:bCs/>
          <w:i/>
          <w:iCs/>
        </w:rPr>
        <w:t>ns</w:t>
      </w:r>
      <w:r w:rsidRPr="00D262C4">
        <w:rPr>
          <w:rFonts w:asciiTheme="minorHAnsi" w:hAnsiTheme="minorHAnsi" w:cs="Times New Roman"/>
          <w:i/>
          <w:iCs/>
        </w:rPr>
        <w:t xml:space="preserve"> </w:t>
      </w:r>
      <w:r>
        <w:rPr>
          <w:rFonts w:asciiTheme="minorHAnsi" w:hAnsiTheme="minorHAnsi" w:cs="Times New Roman"/>
        </w:rPr>
        <w:t>ticket, will be sold for</w:t>
      </w:r>
      <w:r w:rsidR="00D52AB4">
        <w:rPr>
          <w:rFonts w:asciiTheme="minorHAnsi" w:hAnsiTheme="minorHAnsi" w:cs="Times New Roman"/>
        </w:rPr>
        <w:t xml:space="preserve"> ZAR600.</w:t>
      </w:r>
    </w:p>
    <w:p w14:paraId="607A2348" w14:textId="77777777" w:rsidR="005A75DE" w:rsidRDefault="005A75DE" w:rsidP="00EE03D3">
      <w:pPr>
        <w:pStyle w:val="NormalWeb"/>
        <w:pBdr>
          <w:bottom w:val="single" w:sz="6" w:space="1" w:color="auto"/>
        </w:pBdr>
        <w:spacing w:before="0" w:beforeAutospacing="0" w:after="180" w:afterAutospacing="0"/>
        <w:jc w:val="center"/>
        <w:rPr>
          <w:rFonts w:asciiTheme="minorHAnsi" w:hAnsiTheme="minorHAnsi" w:cs="Times New Roman"/>
        </w:rPr>
      </w:pPr>
    </w:p>
    <w:p w14:paraId="4A6C9B0C" w14:textId="55C5A7F0" w:rsidR="005A75DE" w:rsidRDefault="005A75DE" w:rsidP="00EE03D3">
      <w:pPr>
        <w:pStyle w:val="NormalWeb"/>
        <w:spacing w:before="0" w:beforeAutospacing="0" w:after="180" w:afterAutospacing="0"/>
        <w:jc w:val="center"/>
        <w:rPr>
          <w:rFonts w:asciiTheme="minorHAnsi" w:hAnsiTheme="minorHAnsi" w:cs="Times New Roman"/>
        </w:rPr>
      </w:pPr>
      <w:r>
        <w:rPr>
          <w:rFonts w:asciiTheme="minorHAnsi" w:hAnsiTheme="minorHAnsi" w:cs="Times New Roman"/>
        </w:rPr>
        <w:t>In conclusion.</w:t>
      </w:r>
    </w:p>
    <w:p w14:paraId="1E9195BC" w14:textId="5AD86E32" w:rsidR="0079157E" w:rsidRPr="0079157E" w:rsidRDefault="0079157E" w:rsidP="009F51D9">
      <w:pPr>
        <w:pStyle w:val="NormalWeb"/>
        <w:pBdr>
          <w:bottom w:val="single" w:sz="6" w:space="1" w:color="auto"/>
        </w:pBdr>
        <w:spacing w:before="0" w:beforeAutospacing="0" w:after="180" w:afterAutospacing="0"/>
        <w:rPr>
          <w:rFonts w:asciiTheme="minorHAnsi" w:hAnsiTheme="minorHAnsi" w:cs="Times New Roman"/>
        </w:rPr>
      </w:pPr>
      <w:r>
        <w:rPr>
          <w:rFonts w:asciiTheme="minorHAnsi" w:hAnsiTheme="minorHAnsi" w:cs="Times New Roman"/>
        </w:rPr>
        <w:t>We at</w:t>
      </w:r>
      <w:r w:rsidRPr="0079157E">
        <w:rPr>
          <w:rFonts w:asciiTheme="minorHAnsi" w:hAnsiTheme="minorHAnsi" w:cs="Times New Roman"/>
        </w:rPr>
        <w:t xml:space="preserve"> the GBSSBF, we have always strived to uphold the ideals of a classical Hellenic education. We honour the rich heritage entrusted to us by visionary South Africans — among whom our beloved George Bizos holds a special place. In carrying his legacy forward, we remain committed to his enduring vision: </w:t>
      </w:r>
      <w:r w:rsidR="00B87919" w:rsidRPr="00B87919">
        <w:rPr>
          <w:rFonts w:asciiTheme="minorHAnsi" w:hAnsiTheme="minorHAnsi" w:cs="Times New Roman"/>
          <w:i/>
          <w:iCs/>
        </w:rPr>
        <w:t>T</w:t>
      </w:r>
      <w:r w:rsidRPr="0079157E">
        <w:rPr>
          <w:rFonts w:asciiTheme="minorHAnsi" w:hAnsiTheme="minorHAnsi" w:cs="Times New Roman"/>
          <w:i/>
          <w:iCs/>
        </w:rPr>
        <w:t xml:space="preserve">o educate is </w:t>
      </w:r>
      <w:r w:rsidR="00D03BA3" w:rsidRPr="00B87919">
        <w:rPr>
          <w:rFonts w:asciiTheme="minorHAnsi" w:hAnsiTheme="minorHAnsi" w:cs="Times New Roman"/>
          <w:i/>
          <w:iCs/>
        </w:rPr>
        <w:t>to</w:t>
      </w:r>
      <w:r w:rsidRPr="0079157E">
        <w:rPr>
          <w:rFonts w:asciiTheme="minorHAnsi" w:hAnsiTheme="minorHAnsi" w:cs="Times New Roman"/>
          <w:i/>
          <w:iCs/>
        </w:rPr>
        <w:t xml:space="preserve"> inspire, nurture, empower </w:t>
      </w:r>
      <w:r w:rsidR="00D03BA3" w:rsidRPr="00B87919">
        <w:rPr>
          <w:rFonts w:asciiTheme="minorHAnsi" w:hAnsiTheme="minorHAnsi" w:cs="Times New Roman"/>
          <w:i/>
          <w:iCs/>
        </w:rPr>
        <w:t xml:space="preserve">and </w:t>
      </w:r>
      <w:r w:rsidR="00D03BA3" w:rsidRPr="0079157E">
        <w:rPr>
          <w:rFonts w:asciiTheme="minorHAnsi" w:hAnsiTheme="minorHAnsi" w:cs="Times New Roman"/>
          <w:i/>
          <w:iCs/>
        </w:rPr>
        <w:t>to</w:t>
      </w:r>
      <w:r w:rsidR="00D03BA3" w:rsidRPr="00B87919">
        <w:rPr>
          <w:rFonts w:asciiTheme="minorHAnsi" w:hAnsiTheme="minorHAnsi" w:cs="Times New Roman"/>
          <w:i/>
          <w:iCs/>
        </w:rPr>
        <w:t xml:space="preserve"> invest in </w:t>
      </w:r>
      <w:r w:rsidRPr="0079157E">
        <w:rPr>
          <w:rFonts w:asciiTheme="minorHAnsi" w:hAnsiTheme="minorHAnsi" w:cs="Times New Roman"/>
          <w:i/>
          <w:iCs/>
        </w:rPr>
        <w:t>our youth, forging a brighter future for generations to come</w:t>
      </w:r>
      <w:r w:rsidRPr="0079157E">
        <w:rPr>
          <w:rFonts w:asciiTheme="minorHAnsi" w:hAnsiTheme="minorHAnsi" w:cs="Times New Roman"/>
        </w:rPr>
        <w:t>.</w:t>
      </w:r>
    </w:p>
    <w:p w14:paraId="7DA3093F" w14:textId="3EA51524" w:rsidR="003960E7" w:rsidRDefault="0079157E" w:rsidP="00EE03D3">
      <w:pPr>
        <w:pStyle w:val="NormalWeb"/>
        <w:pBdr>
          <w:bottom w:val="single" w:sz="6" w:space="1" w:color="auto"/>
        </w:pBdr>
        <w:spacing w:before="0" w:beforeAutospacing="0" w:after="180" w:afterAutospacing="0"/>
        <w:jc w:val="center"/>
        <w:rPr>
          <w:rFonts w:asciiTheme="minorHAnsi" w:hAnsiTheme="minorHAnsi" w:cs="Times New Roman"/>
        </w:rPr>
      </w:pPr>
      <w:r>
        <w:rPr>
          <w:rFonts w:asciiTheme="minorHAnsi" w:hAnsiTheme="minorHAnsi" w:cs="Times New Roman"/>
        </w:rPr>
        <w:lastRenderedPageBreak/>
        <w:t>You, our</w:t>
      </w:r>
      <w:r w:rsidR="00EE62C2">
        <w:rPr>
          <w:rFonts w:asciiTheme="minorHAnsi" w:hAnsiTheme="minorHAnsi" w:cs="Times New Roman"/>
        </w:rPr>
        <w:t xml:space="preserve"> friends,</w:t>
      </w:r>
      <w:r>
        <w:rPr>
          <w:rFonts w:asciiTheme="minorHAnsi" w:hAnsiTheme="minorHAnsi" w:cs="Times New Roman"/>
        </w:rPr>
        <w:t xml:space="preserve"> supporters, contributors and patrons, help us achieve this vision by </w:t>
      </w:r>
      <w:r w:rsidR="00EE62C2">
        <w:rPr>
          <w:rFonts w:asciiTheme="minorHAnsi" w:hAnsiTheme="minorHAnsi" w:cs="Times New Roman"/>
        </w:rPr>
        <w:t>participating in</w:t>
      </w:r>
      <w:r>
        <w:rPr>
          <w:rFonts w:asciiTheme="minorHAnsi" w:hAnsiTheme="minorHAnsi" w:cs="Times New Roman"/>
        </w:rPr>
        <w:t xml:space="preserve"> projects such as this</w:t>
      </w:r>
      <w:r w:rsidR="00EE62C2">
        <w:rPr>
          <w:rFonts w:asciiTheme="minorHAnsi" w:hAnsiTheme="minorHAnsi" w:cs="Times New Roman"/>
        </w:rPr>
        <w:t>.</w:t>
      </w:r>
    </w:p>
    <w:p w14:paraId="14841E7C" w14:textId="03D249D9" w:rsidR="00EE62C2" w:rsidRDefault="00EE62C2" w:rsidP="00EE03D3">
      <w:pPr>
        <w:pStyle w:val="NormalWeb"/>
        <w:pBdr>
          <w:bottom w:val="single" w:sz="6" w:space="1" w:color="auto"/>
        </w:pBdr>
        <w:spacing w:before="0" w:beforeAutospacing="0" w:after="180" w:afterAutospacing="0"/>
        <w:jc w:val="center"/>
        <w:rPr>
          <w:rFonts w:asciiTheme="minorHAnsi" w:hAnsiTheme="minorHAnsi" w:cs="Times New Roman"/>
        </w:rPr>
      </w:pPr>
      <w:r>
        <w:rPr>
          <w:rFonts w:asciiTheme="minorHAnsi" w:hAnsiTheme="minorHAnsi" w:cs="Times New Roman"/>
        </w:rPr>
        <w:t>Thank you for your unwavering support.</w:t>
      </w:r>
    </w:p>
    <w:p w14:paraId="460AE19E" w14:textId="77777777" w:rsidR="00EE62C2" w:rsidRDefault="00EE62C2" w:rsidP="00EE03D3">
      <w:pPr>
        <w:pStyle w:val="NormalWeb"/>
        <w:pBdr>
          <w:bottom w:val="single" w:sz="6" w:space="1" w:color="auto"/>
        </w:pBdr>
        <w:spacing w:before="0" w:beforeAutospacing="0" w:after="180" w:afterAutospacing="0"/>
        <w:jc w:val="center"/>
        <w:rPr>
          <w:rFonts w:asciiTheme="minorHAnsi" w:hAnsiTheme="minorHAnsi" w:cs="Times New Roman"/>
        </w:rPr>
      </w:pPr>
    </w:p>
    <w:p w14:paraId="0C8BB8A2" w14:textId="5795FDC2" w:rsidR="00164E97" w:rsidRPr="00D03BA3" w:rsidRDefault="005B4609" w:rsidP="00EE03D3">
      <w:pPr>
        <w:pStyle w:val="NormalWeb"/>
        <w:spacing w:before="0" w:beforeAutospacing="0" w:after="180" w:afterAutospacing="0"/>
        <w:jc w:val="center"/>
        <w:rPr>
          <w:rFonts w:asciiTheme="minorHAnsi" w:hAnsiTheme="minorHAnsi" w:cs="Times New Roman"/>
          <w:i/>
          <w:iCs/>
        </w:rPr>
      </w:pPr>
      <w:r>
        <w:rPr>
          <w:rFonts w:asciiTheme="minorHAnsi" w:hAnsiTheme="minorHAnsi" w:cs="Times New Roman"/>
          <w:i/>
          <w:iCs/>
        </w:rPr>
        <w:t>In 2026 let’s honour our heritage,</w:t>
      </w:r>
      <w:r w:rsidR="009738E6" w:rsidRPr="00D03BA3">
        <w:rPr>
          <w:rFonts w:asciiTheme="minorHAnsi" w:hAnsiTheme="minorHAnsi" w:cs="Times New Roman"/>
          <w:i/>
          <w:iCs/>
        </w:rPr>
        <w:t xml:space="preserve"> make art, buy art, make a difference!</w:t>
      </w:r>
    </w:p>
    <w:p w14:paraId="5E9FEDFE" w14:textId="75B6538B" w:rsidR="009738E6" w:rsidRDefault="009738E6" w:rsidP="00EE03D3">
      <w:pPr>
        <w:pStyle w:val="NormalWeb"/>
        <w:pBdr>
          <w:bottom w:val="single" w:sz="6" w:space="1" w:color="auto"/>
        </w:pBdr>
        <w:spacing w:before="0" w:beforeAutospacing="0" w:after="180" w:afterAutospacing="0"/>
        <w:jc w:val="center"/>
        <w:rPr>
          <w:rFonts w:asciiTheme="minorHAnsi" w:hAnsiTheme="minorHAnsi" w:cs="Times New Roman"/>
          <w:i/>
          <w:iCs/>
          <w:sz w:val="32"/>
          <w:szCs w:val="32"/>
        </w:rPr>
      </w:pPr>
      <w:r w:rsidRPr="009738E6">
        <w:rPr>
          <w:rFonts w:asciiTheme="minorHAnsi" w:hAnsiTheme="minorHAnsi" w:cs="Times New Roman"/>
          <w:i/>
          <w:iCs/>
          <w:sz w:val="32"/>
          <w:szCs w:val="32"/>
        </w:rPr>
        <w:t>Unity in Diversity</w:t>
      </w:r>
    </w:p>
    <w:p w14:paraId="6C4B2889" w14:textId="77777777" w:rsidR="006C18F7" w:rsidRDefault="006C18F7" w:rsidP="00EE03D3">
      <w:pPr>
        <w:pStyle w:val="NormalWeb"/>
        <w:pBdr>
          <w:bottom w:val="single" w:sz="6" w:space="1" w:color="auto"/>
        </w:pBdr>
        <w:spacing w:before="0" w:beforeAutospacing="0" w:after="180" w:afterAutospacing="0"/>
        <w:jc w:val="center"/>
        <w:rPr>
          <w:rFonts w:asciiTheme="minorHAnsi" w:hAnsiTheme="minorHAnsi" w:cs="Times New Roman"/>
          <w:i/>
          <w:iCs/>
          <w:sz w:val="32"/>
          <w:szCs w:val="32"/>
        </w:rPr>
      </w:pPr>
    </w:p>
    <w:p w14:paraId="24386A0F" w14:textId="77777777" w:rsidR="00384E27" w:rsidRPr="00384E27" w:rsidRDefault="00384E27" w:rsidP="00EE03D3">
      <w:pPr>
        <w:pStyle w:val="NormalWeb"/>
        <w:spacing w:before="0" w:beforeAutospacing="0" w:after="180" w:afterAutospacing="0"/>
        <w:jc w:val="center"/>
        <w:rPr>
          <w:rFonts w:asciiTheme="minorHAnsi" w:hAnsiTheme="minorHAnsi" w:cs="Times New Roman"/>
          <w:sz w:val="32"/>
          <w:szCs w:val="32"/>
        </w:rPr>
      </w:pPr>
    </w:p>
    <w:p w14:paraId="7EE9B604" w14:textId="5D2329EF" w:rsidR="003960E7" w:rsidRDefault="003960E7" w:rsidP="00EE03D3">
      <w:pPr>
        <w:pStyle w:val="NormalWeb"/>
        <w:spacing w:before="0" w:beforeAutospacing="0" w:after="180" w:afterAutospacing="0"/>
        <w:jc w:val="center"/>
        <w:rPr>
          <w:rFonts w:asciiTheme="minorHAnsi" w:hAnsiTheme="minorHAnsi" w:cs="Times New Roman"/>
        </w:rPr>
      </w:pPr>
      <w:r>
        <w:rPr>
          <w:rFonts w:asciiTheme="minorHAnsi" w:hAnsiTheme="minorHAnsi" w:cs="Times New Roman"/>
        </w:rPr>
        <w:t>Below you will find the participation form for the exhibition.</w:t>
      </w:r>
    </w:p>
    <w:p w14:paraId="1727F4E5" w14:textId="2D073F10" w:rsidR="003960E7" w:rsidRDefault="003960E7" w:rsidP="00164E97">
      <w:pPr>
        <w:jc w:val="center"/>
      </w:pPr>
      <w:r w:rsidRPr="004D2AE4">
        <w:t>Kindly email this form</w:t>
      </w:r>
      <w:r w:rsidR="005B4B44" w:rsidRPr="004D2AE4">
        <w:t xml:space="preserve"> </w:t>
      </w:r>
      <w:r w:rsidR="005D1CAB" w:rsidRPr="004D2AE4">
        <w:t>to</w:t>
      </w:r>
      <w:r w:rsidRPr="004D2AE4">
        <w:t xml:space="preserve"> </w:t>
      </w:r>
      <w:hyperlink r:id="rId16" w:history="1">
        <w:r w:rsidRPr="004D2AE4">
          <w:rPr>
            <w:rStyle w:val="Hyperlink"/>
          </w:rPr>
          <w:t>art@georgebizos.com</w:t>
        </w:r>
      </w:hyperlink>
      <w:r w:rsidRPr="004D2AE4">
        <w:t>, to secure your participation</w:t>
      </w:r>
      <w:r>
        <w:t>.</w:t>
      </w:r>
    </w:p>
    <w:p w14:paraId="42145A2F" w14:textId="72C86B06" w:rsidR="003960E7" w:rsidRPr="00D051B3" w:rsidRDefault="003960E7" w:rsidP="00EE03D3">
      <w:pPr>
        <w:pStyle w:val="NormalWeb"/>
        <w:spacing w:before="0" w:beforeAutospacing="0" w:after="180" w:afterAutospacing="0"/>
        <w:jc w:val="center"/>
        <w:rPr>
          <w:rFonts w:asciiTheme="minorHAnsi" w:hAnsiTheme="minorHAnsi"/>
        </w:rPr>
      </w:pPr>
      <w:r>
        <w:rPr>
          <w:rFonts w:asciiTheme="minorHAnsi" w:hAnsiTheme="minorHAnsi"/>
          <w:noProof/>
          <w14:ligatures w14:val="standardContextual"/>
        </w:rPr>
        <w:drawing>
          <wp:inline distT="0" distB="0" distL="0" distR="0" wp14:anchorId="0DBEB55A" wp14:editId="20962905">
            <wp:extent cx="5731510" cy="2288540"/>
            <wp:effectExtent l="0" t="0" r="2540" b="0"/>
            <wp:docPr id="445449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49205" name="Picture 445449205"/>
                    <pic:cNvPicPr/>
                  </pic:nvPicPr>
                  <pic:blipFill>
                    <a:blip r:embed="rId8">
                      <a:extLst>
                        <a:ext uri="{28A0092B-C50C-407E-A947-70E740481C1C}">
                          <a14:useLocalDpi xmlns:a14="http://schemas.microsoft.com/office/drawing/2010/main" val="0"/>
                        </a:ext>
                      </a:extLst>
                    </a:blip>
                    <a:stretch>
                      <a:fillRect/>
                    </a:stretch>
                  </pic:blipFill>
                  <pic:spPr>
                    <a:xfrm>
                      <a:off x="0" y="0"/>
                      <a:ext cx="5731510" cy="2288540"/>
                    </a:xfrm>
                    <a:prstGeom prst="rect">
                      <a:avLst/>
                    </a:prstGeom>
                  </pic:spPr>
                </pic:pic>
              </a:graphicData>
            </a:graphic>
          </wp:inline>
        </w:drawing>
      </w:r>
    </w:p>
    <w:p w14:paraId="2D20A2FD" w14:textId="77777777" w:rsidR="005A455D" w:rsidRPr="005A455D" w:rsidRDefault="00000000" w:rsidP="005A455D">
      <w:pPr>
        <w:spacing w:before="100" w:beforeAutospacing="1" w:after="100" w:afterAutospacing="1"/>
        <w:ind w:left="360"/>
        <w:jc w:val="center"/>
        <w:outlineLvl w:val="2"/>
        <w:rPr>
          <w:rFonts w:asciiTheme="minorHAnsi" w:eastAsia="Times New Roman" w:hAnsiTheme="minorHAnsi" w:cs="Times New Roman"/>
        </w:rPr>
      </w:pPr>
      <w:r>
        <w:rPr>
          <w:rFonts w:asciiTheme="minorHAnsi" w:eastAsia="Times New Roman" w:hAnsiTheme="minorHAnsi" w:cs="Times New Roman"/>
        </w:rPr>
        <w:pict w14:anchorId="57A76F2D">
          <v:rect id="_x0000_i1025" style="width:0;height:1.5pt" o:hralign="center" o:hrstd="t" o:hr="t" fillcolor="#a0a0a0" stroked="f"/>
        </w:pict>
      </w:r>
    </w:p>
    <w:p w14:paraId="58197D3B"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b/>
          <w:bCs/>
        </w:rPr>
      </w:pPr>
      <w:r w:rsidRPr="005A455D">
        <w:rPr>
          <w:rFonts w:asciiTheme="minorHAnsi" w:eastAsia="Times New Roman" w:hAnsiTheme="minorHAnsi" w:cs="Times New Roman"/>
          <w:b/>
          <w:bCs/>
        </w:rPr>
        <w:t>UNITY IN DIVERSITY – EXHIBITION PARTICIPATION FORM</w:t>
      </w:r>
    </w:p>
    <w:p w14:paraId="64E6188C"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b/>
          <w:bCs/>
        </w:rPr>
        <w:t>George Bizos SAHETI Scholarship and Bursary Fund (GBSSBF)</w:t>
      </w:r>
      <w:r w:rsidRPr="005A455D">
        <w:rPr>
          <w:rFonts w:asciiTheme="minorHAnsi" w:eastAsia="Times New Roman" w:hAnsiTheme="minorHAnsi" w:cs="Times New Roman"/>
        </w:rPr>
        <w:br/>
      </w:r>
      <w:r w:rsidRPr="005A455D">
        <w:rPr>
          <w:rFonts w:asciiTheme="minorHAnsi" w:eastAsia="Times New Roman" w:hAnsiTheme="minorHAnsi" w:cs="Times New Roman"/>
          <w:b/>
          <w:bCs/>
        </w:rPr>
        <w:t>Celebrating 30 Years of South African Democracy</w:t>
      </w:r>
    </w:p>
    <w:p w14:paraId="6A48A413"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b/>
          <w:bCs/>
        </w:rPr>
        <w:t>Please complete the form below in full: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2"/>
        <w:gridCol w:w="5734"/>
      </w:tblGrid>
      <w:tr w:rsidR="005A455D" w:rsidRPr="005A455D" w14:paraId="780E926E" w14:textId="77777777" w:rsidTr="005A455D">
        <w:trPr>
          <w:tblHeader/>
          <w:tblCellSpacing w:w="15" w:type="dxa"/>
        </w:trPr>
        <w:tc>
          <w:tcPr>
            <w:tcW w:w="0" w:type="auto"/>
            <w:vAlign w:val="center"/>
            <w:hideMark/>
          </w:tcPr>
          <w:p w14:paraId="7FCB5859"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b/>
                <w:bCs/>
              </w:rPr>
            </w:pPr>
            <w:r w:rsidRPr="005A455D">
              <w:rPr>
                <w:rFonts w:asciiTheme="minorHAnsi" w:eastAsia="Times New Roman" w:hAnsiTheme="minorHAnsi" w:cs="Times New Roman"/>
                <w:b/>
                <w:bCs/>
              </w:rPr>
              <w:t>Full Name of Artist:</w:t>
            </w:r>
          </w:p>
        </w:tc>
        <w:tc>
          <w:tcPr>
            <w:tcW w:w="0" w:type="auto"/>
            <w:vAlign w:val="center"/>
            <w:hideMark/>
          </w:tcPr>
          <w:p w14:paraId="37093A4E"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b/>
                <w:bCs/>
              </w:rPr>
            </w:pPr>
            <w:r w:rsidRPr="005A455D">
              <w:rPr>
                <w:rFonts w:asciiTheme="minorHAnsi" w:eastAsia="Times New Roman" w:hAnsiTheme="minorHAnsi" w:cs="Times New Roman"/>
                <w:b/>
                <w:bCs/>
              </w:rPr>
              <w:t>________________________________________________</w:t>
            </w:r>
          </w:p>
        </w:tc>
      </w:tr>
      <w:tr w:rsidR="005A455D" w:rsidRPr="005A455D" w14:paraId="40CFB61F" w14:textId="77777777" w:rsidTr="005A455D">
        <w:trPr>
          <w:tblCellSpacing w:w="15" w:type="dxa"/>
        </w:trPr>
        <w:tc>
          <w:tcPr>
            <w:tcW w:w="0" w:type="auto"/>
            <w:vAlign w:val="center"/>
            <w:hideMark/>
          </w:tcPr>
          <w:p w14:paraId="62148CD5"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b/>
                <w:bCs/>
              </w:rPr>
              <w:t>Email Address:</w:t>
            </w:r>
          </w:p>
        </w:tc>
        <w:tc>
          <w:tcPr>
            <w:tcW w:w="0" w:type="auto"/>
            <w:vAlign w:val="center"/>
            <w:hideMark/>
          </w:tcPr>
          <w:p w14:paraId="496B9F6B"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rPr>
              <w:t>________________________________________________</w:t>
            </w:r>
          </w:p>
        </w:tc>
      </w:tr>
      <w:tr w:rsidR="005A455D" w:rsidRPr="005A455D" w14:paraId="42FC4490" w14:textId="77777777" w:rsidTr="005A455D">
        <w:trPr>
          <w:tblCellSpacing w:w="15" w:type="dxa"/>
        </w:trPr>
        <w:tc>
          <w:tcPr>
            <w:tcW w:w="0" w:type="auto"/>
            <w:vAlign w:val="center"/>
            <w:hideMark/>
          </w:tcPr>
          <w:p w14:paraId="7B8A8C77"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b/>
                <w:bCs/>
              </w:rPr>
              <w:t>Mobile Number:</w:t>
            </w:r>
          </w:p>
        </w:tc>
        <w:tc>
          <w:tcPr>
            <w:tcW w:w="0" w:type="auto"/>
            <w:vAlign w:val="center"/>
            <w:hideMark/>
          </w:tcPr>
          <w:p w14:paraId="0D3B9CD5"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rPr>
              <w:t>________________________________________________</w:t>
            </w:r>
          </w:p>
        </w:tc>
      </w:tr>
      <w:tr w:rsidR="005A455D" w:rsidRPr="005A455D" w14:paraId="210C78D9" w14:textId="77777777" w:rsidTr="005A455D">
        <w:trPr>
          <w:tblCellSpacing w:w="15" w:type="dxa"/>
        </w:trPr>
        <w:tc>
          <w:tcPr>
            <w:tcW w:w="0" w:type="auto"/>
            <w:vAlign w:val="center"/>
            <w:hideMark/>
          </w:tcPr>
          <w:p w14:paraId="62DF1018" w14:textId="3D57CEE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b/>
                <w:bCs/>
              </w:rPr>
              <w:t xml:space="preserve">Number of Works </w:t>
            </w:r>
            <w:r w:rsidR="005B4B44">
              <w:rPr>
                <w:rFonts w:asciiTheme="minorHAnsi" w:eastAsia="Times New Roman" w:hAnsiTheme="minorHAnsi" w:cs="Times New Roman"/>
                <w:b/>
                <w:bCs/>
              </w:rPr>
              <w:t xml:space="preserve">to be </w:t>
            </w:r>
            <w:r w:rsidRPr="005A455D">
              <w:rPr>
                <w:rFonts w:asciiTheme="minorHAnsi" w:eastAsia="Times New Roman" w:hAnsiTheme="minorHAnsi" w:cs="Times New Roman"/>
                <w:b/>
                <w:bCs/>
              </w:rPr>
              <w:t>Submitted:</w:t>
            </w:r>
          </w:p>
        </w:tc>
        <w:tc>
          <w:tcPr>
            <w:tcW w:w="0" w:type="auto"/>
            <w:vAlign w:val="center"/>
            <w:hideMark/>
          </w:tcPr>
          <w:p w14:paraId="042B06F1" w14:textId="77777777" w:rsid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rPr>
              <w:t>______</w:t>
            </w:r>
          </w:p>
          <w:p w14:paraId="22794302" w14:textId="77777777" w:rsidR="00E31F69" w:rsidRPr="005A455D" w:rsidRDefault="00E31F69" w:rsidP="005A455D">
            <w:pPr>
              <w:spacing w:before="100" w:beforeAutospacing="1" w:after="100" w:afterAutospacing="1"/>
              <w:ind w:left="360"/>
              <w:jc w:val="center"/>
              <w:outlineLvl w:val="2"/>
              <w:rPr>
                <w:rFonts w:asciiTheme="minorHAnsi" w:eastAsia="Times New Roman" w:hAnsiTheme="minorHAnsi" w:cs="Times New Roman"/>
              </w:rPr>
            </w:pPr>
          </w:p>
        </w:tc>
      </w:tr>
      <w:tr w:rsidR="005A455D" w:rsidRPr="005A455D" w14:paraId="38403ACF" w14:textId="77777777" w:rsidTr="005A455D">
        <w:trPr>
          <w:tblCellSpacing w:w="15" w:type="dxa"/>
        </w:trPr>
        <w:tc>
          <w:tcPr>
            <w:tcW w:w="0" w:type="auto"/>
            <w:vAlign w:val="center"/>
            <w:hideMark/>
          </w:tcPr>
          <w:p w14:paraId="7684DD7E"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b/>
                <w:bCs/>
              </w:rPr>
              <w:t>Date:</w:t>
            </w:r>
          </w:p>
        </w:tc>
        <w:tc>
          <w:tcPr>
            <w:tcW w:w="0" w:type="auto"/>
            <w:vAlign w:val="center"/>
            <w:hideMark/>
          </w:tcPr>
          <w:p w14:paraId="6232219C" w14:textId="6F0FF4A3"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rPr>
              <w:t>____ / ____ / 202</w:t>
            </w:r>
            <w:r w:rsidR="008F4BBF">
              <w:rPr>
                <w:rFonts w:asciiTheme="minorHAnsi" w:eastAsia="Times New Roman" w:hAnsiTheme="minorHAnsi" w:cs="Times New Roman"/>
              </w:rPr>
              <w:t>6</w:t>
            </w:r>
          </w:p>
        </w:tc>
      </w:tr>
      <w:tr w:rsidR="005A455D" w:rsidRPr="005A455D" w14:paraId="10E37215" w14:textId="77777777" w:rsidTr="005A455D">
        <w:trPr>
          <w:tblCellSpacing w:w="15" w:type="dxa"/>
        </w:trPr>
        <w:tc>
          <w:tcPr>
            <w:tcW w:w="0" w:type="auto"/>
            <w:vAlign w:val="center"/>
            <w:hideMark/>
          </w:tcPr>
          <w:p w14:paraId="131CE893"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b/>
                <w:bCs/>
              </w:rPr>
              <w:t>Signature:</w:t>
            </w:r>
          </w:p>
        </w:tc>
        <w:tc>
          <w:tcPr>
            <w:tcW w:w="0" w:type="auto"/>
            <w:vAlign w:val="center"/>
            <w:hideMark/>
          </w:tcPr>
          <w:p w14:paraId="57130CEB"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rPr>
              <w:t>________________________________________________</w:t>
            </w:r>
          </w:p>
        </w:tc>
      </w:tr>
    </w:tbl>
    <w:p w14:paraId="009C59E3" w14:textId="77777777" w:rsidR="005A455D" w:rsidRPr="005A455D" w:rsidRDefault="00000000" w:rsidP="005A455D">
      <w:pPr>
        <w:spacing w:before="100" w:beforeAutospacing="1" w:after="100" w:afterAutospacing="1"/>
        <w:ind w:left="360"/>
        <w:jc w:val="center"/>
        <w:outlineLvl w:val="2"/>
        <w:rPr>
          <w:rFonts w:asciiTheme="minorHAnsi" w:eastAsia="Times New Roman" w:hAnsiTheme="minorHAnsi" w:cs="Times New Roman"/>
        </w:rPr>
      </w:pPr>
      <w:r>
        <w:rPr>
          <w:rFonts w:asciiTheme="minorHAnsi" w:eastAsia="Times New Roman" w:hAnsiTheme="minorHAnsi" w:cs="Times New Roman"/>
          <w:vertAlign w:val="superscript"/>
        </w:rPr>
        <w:lastRenderedPageBreak/>
        <w:pict w14:anchorId="4D60FCB8">
          <v:rect id="_x0000_i1026" style="width:0;height:1.5pt" o:hralign="center" o:hrstd="t" o:hr="t" fillcolor="#a0a0a0" stroked="f"/>
        </w:pict>
      </w:r>
    </w:p>
    <w:p w14:paraId="09310D2B" w14:textId="77777777" w:rsidR="005A455D" w:rsidRPr="005A455D" w:rsidRDefault="005A455D" w:rsidP="005A455D">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b/>
          <w:bCs/>
        </w:rPr>
        <w:t>DISCLAIMER:</w:t>
      </w:r>
      <w:r w:rsidRPr="005A455D">
        <w:rPr>
          <w:rFonts w:asciiTheme="minorHAnsi" w:eastAsia="Times New Roman" w:hAnsiTheme="minorHAnsi" w:cs="Times New Roman"/>
        </w:rPr>
        <w:br/>
        <w:t>By signing and submitting this form, the artist confirms that they have read and understood the full rules, terms, and conditions governing participation in the "Unity in Diversity" exhibition.</w:t>
      </w:r>
    </w:p>
    <w:p w14:paraId="1EEE4C7D" w14:textId="0C7C6E68" w:rsidR="000224DC" w:rsidRPr="00E40233" w:rsidRDefault="005A455D" w:rsidP="00075BC6">
      <w:pPr>
        <w:spacing w:before="100" w:beforeAutospacing="1" w:after="100" w:afterAutospacing="1"/>
        <w:ind w:left="360"/>
        <w:jc w:val="center"/>
        <w:outlineLvl w:val="2"/>
        <w:rPr>
          <w:rFonts w:asciiTheme="minorHAnsi" w:eastAsia="Times New Roman" w:hAnsiTheme="minorHAnsi" w:cs="Times New Roman"/>
        </w:rPr>
      </w:pPr>
      <w:r w:rsidRPr="005A455D">
        <w:rPr>
          <w:rFonts w:asciiTheme="minorHAnsi" w:eastAsia="Times New Roman" w:hAnsiTheme="minorHAnsi" w:cs="Times New Roman"/>
        </w:rPr>
        <w:t>All artworks submitted for this GBSSBF fundraising exhibition become the property of the George Bizos SAHETI Scholarship and Bursary Fund for purposes of sale, promotion, marketing, and any exhibition-related matters. While the intellectual property rights of each artwork remain with the artist, the physical artworks themselves will not be returned, and may be used to further support the objectives of the GBSSBF, in line with its mission of funding secondary school education at SAHETI School through scholarships and bursaries.</w:t>
      </w:r>
    </w:p>
    <w:sectPr w:rsidR="000224DC" w:rsidRPr="00E4023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5A77" w14:textId="77777777" w:rsidR="00613160" w:rsidRDefault="00613160" w:rsidP="00916EBC">
      <w:r>
        <w:separator/>
      </w:r>
    </w:p>
  </w:endnote>
  <w:endnote w:type="continuationSeparator" w:id="0">
    <w:p w14:paraId="4FC9B5B7" w14:textId="77777777" w:rsidR="00613160" w:rsidRDefault="00613160" w:rsidP="0091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120078"/>
      <w:docPartObj>
        <w:docPartGallery w:val="Page Numbers (Bottom of Page)"/>
        <w:docPartUnique/>
      </w:docPartObj>
    </w:sdtPr>
    <w:sdtEndPr>
      <w:rPr>
        <w:noProof/>
      </w:rPr>
    </w:sdtEndPr>
    <w:sdtContent>
      <w:p w14:paraId="5BF481FB" w14:textId="41EEC1A9" w:rsidR="00916EBC" w:rsidRDefault="00916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B8266" w14:textId="77777777" w:rsidR="00916EBC" w:rsidRDefault="0091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E360" w14:textId="77777777" w:rsidR="00613160" w:rsidRDefault="00613160" w:rsidP="00916EBC">
      <w:r>
        <w:separator/>
      </w:r>
    </w:p>
  </w:footnote>
  <w:footnote w:type="continuationSeparator" w:id="0">
    <w:p w14:paraId="4F331FFB" w14:textId="77777777" w:rsidR="00613160" w:rsidRDefault="00613160" w:rsidP="00916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229A"/>
    <w:multiLevelType w:val="hybridMultilevel"/>
    <w:tmpl w:val="81A652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8E24D72"/>
    <w:multiLevelType w:val="multilevel"/>
    <w:tmpl w:val="A6E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46F9B"/>
    <w:multiLevelType w:val="multilevel"/>
    <w:tmpl w:val="DF0C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22BC1"/>
    <w:multiLevelType w:val="multilevel"/>
    <w:tmpl w:val="A84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461240">
    <w:abstractNumId w:val="2"/>
  </w:num>
  <w:num w:numId="2" w16cid:durableId="647516200">
    <w:abstractNumId w:val="3"/>
  </w:num>
  <w:num w:numId="3" w16cid:durableId="68307677">
    <w:abstractNumId w:val="1"/>
  </w:num>
  <w:num w:numId="4" w16cid:durableId="7066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DC"/>
    <w:rsid w:val="000224DC"/>
    <w:rsid w:val="000258CA"/>
    <w:rsid w:val="000271B4"/>
    <w:rsid w:val="000271EA"/>
    <w:rsid w:val="00030123"/>
    <w:rsid w:val="00075BC6"/>
    <w:rsid w:val="00082DE8"/>
    <w:rsid w:val="000D39FC"/>
    <w:rsid w:val="000D45D5"/>
    <w:rsid w:val="000F0593"/>
    <w:rsid w:val="0010211C"/>
    <w:rsid w:val="00126521"/>
    <w:rsid w:val="00164E97"/>
    <w:rsid w:val="00172E16"/>
    <w:rsid w:val="00195877"/>
    <w:rsid w:val="001B59DA"/>
    <w:rsid w:val="001D2E0E"/>
    <w:rsid w:val="001E088D"/>
    <w:rsid w:val="001E40A5"/>
    <w:rsid w:val="002202CC"/>
    <w:rsid w:val="00261BF7"/>
    <w:rsid w:val="002810D5"/>
    <w:rsid w:val="002B0C59"/>
    <w:rsid w:val="002C4D11"/>
    <w:rsid w:val="00323AC3"/>
    <w:rsid w:val="00354417"/>
    <w:rsid w:val="00384E27"/>
    <w:rsid w:val="003960E7"/>
    <w:rsid w:val="00433FE6"/>
    <w:rsid w:val="00450AEB"/>
    <w:rsid w:val="00497BC4"/>
    <w:rsid w:val="004A1395"/>
    <w:rsid w:val="004A14BB"/>
    <w:rsid w:val="004B44AF"/>
    <w:rsid w:val="004D2AE4"/>
    <w:rsid w:val="00534067"/>
    <w:rsid w:val="00540548"/>
    <w:rsid w:val="0058355F"/>
    <w:rsid w:val="005A455D"/>
    <w:rsid w:val="005A75DE"/>
    <w:rsid w:val="005B4609"/>
    <w:rsid w:val="005B4B44"/>
    <w:rsid w:val="005B6E81"/>
    <w:rsid w:val="005D1CAB"/>
    <w:rsid w:val="005E0CBC"/>
    <w:rsid w:val="00613160"/>
    <w:rsid w:val="00635263"/>
    <w:rsid w:val="00690EB2"/>
    <w:rsid w:val="006A48EC"/>
    <w:rsid w:val="006B1848"/>
    <w:rsid w:val="006C18F7"/>
    <w:rsid w:val="006C46E1"/>
    <w:rsid w:val="006D444E"/>
    <w:rsid w:val="006E30BD"/>
    <w:rsid w:val="006F12F6"/>
    <w:rsid w:val="00713D6D"/>
    <w:rsid w:val="007430B5"/>
    <w:rsid w:val="00754E4D"/>
    <w:rsid w:val="007614B0"/>
    <w:rsid w:val="0079157E"/>
    <w:rsid w:val="007D0DDB"/>
    <w:rsid w:val="007F4452"/>
    <w:rsid w:val="00861E06"/>
    <w:rsid w:val="0088228A"/>
    <w:rsid w:val="008C4E66"/>
    <w:rsid w:val="008E4385"/>
    <w:rsid w:val="008E7C19"/>
    <w:rsid w:val="008F4BBF"/>
    <w:rsid w:val="00912DDC"/>
    <w:rsid w:val="00916EBC"/>
    <w:rsid w:val="009413BB"/>
    <w:rsid w:val="009567D5"/>
    <w:rsid w:val="009738E6"/>
    <w:rsid w:val="0099327E"/>
    <w:rsid w:val="009C2DF8"/>
    <w:rsid w:val="009E7602"/>
    <w:rsid w:val="009F51D9"/>
    <w:rsid w:val="00A36144"/>
    <w:rsid w:val="00A426DD"/>
    <w:rsid w:val="00A63E29"/>
    <w:rsid w:val="00A76800"/>
    <w:rsid w:val="00B4215D"/>
    <w:rsid w:val="00B4323A"/>
    <w:rsid w:val="00B75A68"/>
    <w:rsid w:val="00B7675F"/>
    <w:rsid w:val="00B87919"/>
    <w:rsid w:val="00BF5D40"/>
    <w:rsid w:val="00C2541F"/>
    <w:rsid w:val="00C30E30"/>
    <w:rsid w:val="00C359A9"/>
    <w:rsid w:val="00C46EDE"/>
    <w:rsid w:val="00C528DE"/>
    <w:rsid w:val="00C80409"/>
    <w:rsid w:val="00CA1022"/>
    <w:rsid w:val="00CC759F"/>
    <w:rsid w:val="00CC768F"/>
    <w:rsid w:val="00CD6706"/>
    <w:rsid w:val="00D03BA3"/>
    <w:rsid w:val="00D051B3"/>
    <w:rsid w:val="00D15D00"/>
    <w:rsid w:val="00D262C4"/>
    <w:rsid w:val="00D52AB4"/>
    <w:rsid w:val="00D565A7"/>
    <w:rsid w:val="00D56835"/>
    <w:rsid w:val="00DB0BCA"/>
    <w:rsid w:val="00DC4CAD"/>
    <w:rsid w:val="00DE13A7"/>
    <w:rsid w:val="00E2006C"/>
    <w:rsid w:val="00E3148F"/>
    <w:rsid w:val="00E31F69"/>
    <w:rsid w:val="00E40233"/>
    <w:rsid w:val="00E45CA7"/>
    <w:rsid w:val="00E67280"/>
    <w:rsid w:val="00EE03D3"/>
    <w:rsid w:val="00EE36F5"/>
    <w:rsid w:val="00EE50E8"/>
    <w:rsid w:val="00EE62C2"/>
    <w:rsid w:val="00F23E5F"/>
    <w:rsid w:val="00F714C5"/>
    <w:rsid w:val="00FA2271"/>
    <w:rsid w:val="00FB4B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FAD1"/>
  <w15:chartTrackingRefBased/>
  <w15:docId w15:val="{08593521-1020-458D-85D0-B1A4EF57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B3"/>
    <w:pPr>
      <w:spacing w:after="0" w:line="240" w:lineRule="auto"/>
    </w:pPr>
    <w:rPr>
      <w:rFonts w:ascii="Aptos" w:hAnsi="Aptos" w:cs="Aptos"/>
      <w:kern w:val="0"/>
      <w:sz w:val="24"/>
      <w:szCs w:val="24"/>
      <w:lang w:eastAsia="en-ZA"/>
      <w14:ligatures w14:val="none"/>
    </w:rPr>
  </w:style>
  <w:style w:type="paragraph" w:styleId="Heading1">
    <w:name w:val="heading 1"/>
    <w:basedOn w:val="Normal"/>
    <w:next w:val="Normal"/>
    <w:link w:val="Heading1Char"/>
    <w:uiPriority w:val="9"/>
    <w:qFormat/>
    <w:rsid w:val="00912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D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D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D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D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DDC"/>
    <w:rPr>
      <w:rFonts w:eastAsiaTheme="majorEastAsia" w:cstheme="majorBidi"/>
      <w:color w:val="272727" w:themeColor="text1" w:themeTint="D8"/>
    </w:rPr>
  </w:style>
  <w:style w:type="paragraph" w:styleId="Title">
    <w:name w:val="Title"/>
    <w:basedOn w:val="Normal"/>
    <w:next w:val="Normal"/>
    <w:link w:val="TitleChar"/>
    <w:uiPriority w:val="10"/>
    <w:qFormat/>
    <w:rsid w:val="00912D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DDC"/>
    <w:pPr>
      <w:spacing w:before="160"/>
      <w:jc w:val="center"/>
    </w:pPr>
    <w:rPr>
      <w:i/>
      <w:iCs/>
      <w:color w:val="404040" w:themeColor="text1" w:themeTint="BF"/>
    </w:rPr>
  </w:style>
  <w:style w:type="character" w:customStyle="1" w:styleId="QuoteChar">
    <w:name w:val="Quote Char"/>
    <w:basedOn w:val="DefaultParagraphFont"/>
    <w:link w:val="Quote"/>
    <w:uiPriority w:val="29"/>
    <w:rsid w:val="00912DDC"/>
    <w:rPr>
      <w:i/>
      <w:iCs/>
      <w:color w:val="404040" w:themeColor="text1" w:themeTint="BF"/>
    </w:rPr>
  </w:style>
  <w:style w:type="paragraph" w:styleId="ListParagraph">
    <w:name w:val="List Paragraph"/>
    <w:basedOn w:val="Normal"/>
    <w:uiPriority w:val="34"/>
    <w:qFormat/>
    <w:rsid w:val="00912DDC"/>
    <w:pPr>
      <w:ind w:left="720"/>
      <w:contextualSpacing/>
    </w:pPr>
  </w:style>
  <w:style w:type="character" w:styleId="IntenseEmphasis">
    <w:name w:val="Intense Emphasis"/>
    <w:basedOn w:val="DefaultParagraphFont"/>
    <w:uiPriority w:val="21"/>
    <w:qFormat/>
    <w:rsid w:val="00912DDC"/>
    <w:rPr>
      <w:i/>
      <w:iCs/>
      <w:color w:val="0F4761" w:themeColor="accent1" w:themeShade="BF"/>
    </w:rPr>
  </w:style>
  <w:style w:type="paragraph" w:styleId="IntenseQuote">
    <w:name w:val="Intense Quote"/>
    <w:basedOn w:val="Normal"/>
    <w:next w:val="Normal"/>
    <w:link w:val="IntenseQuoteChar"/>
    <w:uiPriority w:val="30"/>
    <w:qFormat/>
    <w:rsid w:val="00912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DDC"/>
    <w:rPr>
      <w:i/>
      <w:iCs/>
      <w:color w:val="0F4761" w:themeColor="accent1" w:themeShade="BF"/>
    </w:rPr>
  </w:style>
  <w:style w:type="character" w:styleId="IntenseReference">
    <w:name w:val="Intense Reference"/>
    <w:basedOn w:val="DefaultParagraphFont"/>
    <w:uiPriority w:val="32"/>
    <w:qFormat/>
    <w:rsid w:val="00912DDC"/>
    <w:rPr>
      <w:b/>
      <w:bCs/>
      <w:smallCaps/>
      <w:color w:val="0F4761" w:themeColor="accent1" w:themeShade="BF"/>
      <w:spacing w:val="5"/>
    </w:rPr>
  </w:style>
  <w:style w:type="paragraph" w:styleId="NormalWeb">
    <w:name w:val="Normal (Web)"/>
    <w:basedOn w:val="Normal"/>
    <w:uiPriority w:val="99"/>
    <w:semiHidden/>
    <w:unhideWhenUsed/>
    <w:rsid w:val="00D051B3"/>
    <w:pPr>
      <w:spacing w:before="100" w:beforeAutospacing="1" w:after="100" w:afterAutospacing="1"/>
    </w:pPr>
  </w:style>
  <w:style w:type="character" w:styleId="Hyperlink">
    <w:name w:val="Hyperlink"/>
    <w:basedOn w:val="DefaultParagraphFont"/>
    <w:uiPriority w:val="99"/>
    <w:unhideWhenUsed/>
    <w:rsid w:val="000224DC"/>
    <w:rPr>
      <w:color w:val="467886" w:themeColor="hyperlink"/>
      <w:u w:val="single"/>
    </w:rPr>
  </w:style>
  <w:style w:type="character" w:styleId="UnresolvedMention">
    <w:name w:val="Unresolved Mention"/>
    <w:basedOn w:val="DefaultParagraphFont"/>
    <w:uiPriority w:val="99"/>
    <w:semiHidden/>
    <w:unhideWhenUsed/>
    <w:rsid w:val="000224DC"/>
    <w:rPr>
      <w:color w:val="605E5C"/>
      <w:shd w:val="clear" w:color="auto" w:fill="E1DFDD"/>
    </w:rPr>
  </w:style>
  <w:style w:type="paragraph" w:styleId="Header">
    <w:name w:val="header"/>
    <w:basedOn w:val="Normal"/>
    <w:link w:val="HeaderChar"/>
    <w:uiPriority w:val="99"/>
    <w:unhideWhenUsed/>
    <w:rsid w:val="00916EBC"/>
    <w:pPr>
      <w:tabs>
        <w:tab w:val="center" w:pos="4513"/>
        <w:tab w:val="right" w:pos="9026"/>
      </w:tabs>
    </w:pPr>
  </w:style>
  <w:style w:type="character" w:customStyle="1" w:styleId="HeaderChar">
    <w:name w:val="Header Char"/>
    <w:basedOn w:val="DefaultParagraphFont"/>
    <w:link w:val="Header"/>
    <w:uiPriority w:val="99"/>
    <w:rsid w:val="00916EBC"/>
    <w:rPr>
      <w:rFonts w:ascii="Aptos" w:hAnsi="Aptos" w:cs="Aptos"/>
      <w:kern w:val="0"/>
      <w:sz w:val="24"/>
      <w:szCs w:val="24"/>
      <w:lang w:eastAsia="en-ZA"/>
      <w14:ligatures w14:val="none"/>
    </w:rPr>
  </w:style>
  <w:style w:type="paragraph" w:styleId="Footer">
    <w:name w:val="footer"/>
    <w:basedOn w:val="Normal"/>
    <w:link w:val="FooterChar"/>
    <w:uiPriority w:val="99"/>
    <w:unhideWhenUsed/>
    <w:rsid w:val="00916EBC"/>
    <w:pPr>
      <w:tabs>
        <w:tab w:val="center" w:pos="4513"/>
        <w:tab w:val="right" w:pos="9026"/>
      </w:tabs>
    </w:pPr>
  </w:style>
  <w:style w:type="character" w:customStyle="1" w:styleId="FooterChar">
    <w:name w:val="Footer Char"/>
    <w:basedOn w:val="DefaultParagraphFont"/>
    <w:link w:val="Footer"/>
    <w:uiPriority w:val="99"/>
    <w:rsid w:val="00916EBC"/>
    <w:rPr>
      <w:rFonts w:ascii="Aptos" w:hAnsi="Aptos" w:cs="Aptos"/>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640">
      <w:bodyDiv w:val="1"/>
      <w:marLeft w:val="0"/>
      <w:marRight w:val="0"/>
      <w:marTop w:val="0"/>
      <w:marBottom w:val="0"/>
      <w:divBdr>
        <w:top w:val="none" w:sz="0" w:space="0" w:color="auto"/>
        <w:left w:val="none" w:sz="0" w:space="0" w:color="auto"/>
        <w:bottom w:val="none" w:sz="0" w:space="0" w:color="auto"/>
        <w:right w:val="none" w:sz="0" w:space="0" w:color="auto"/>
      </w:divBdr>
    </w:div>
    <w:div w:id="726075900">
      <w:bodyDiv w:val="1"/>
      <w:marLeft w:val="0"/>
      <w:marRight w:val="0"/>
      <w:marTop w:val="0"/>
      <w:marBottom w:val="0"/>
      <w:divBdr>
        <w:top w:val="none" w:sz="0" w:space="0" w:color="auto"/>
        <w:left w:val="none" w:sz="0" w:space="0" w:color="auto"/>
        <w:bottom w:val="none" w:sz="0" w:space="0" w:color="auto"/>
        <w:right w:val="none" w:sz="0" w:space="0" w:color="auto"/>
      </w:divBdr>
    </w:div>
    <w:div w:id="904413684">
      <w:bodyDiv w:val="1"/>
      <w:marLeft w:val="0"/>
      <w:marRight w:val="0"/>
      <w:marTop w:val="0"/>
      <w:marBottom w:val="0"/>
      <w:divBdr>
        <w:top w:val="none" w:sz="0" w:space="0" w:color="auto"/>
        <w:left w:val="none" w:sz="0" w:space="0" w:color="auto"/>
        <w:bottom w:val="none" w:sz="0" w:space="0" w:color="auto"/>
        <w:right w:val="none" w:sz="0" w:space="0" w:color="auto"/>
      </w:divBdr>
    </w:div>
    <w:div w:id="1016149621">
      <w:bodyDiv w:val="1"/>
      <w:marLeft w:val="0"/>
      <w:marRight w:val="0"/>
      <w:marTop w:val="0"/>
      <w:marBottom w:val="0"/>
      <w:divBdr>
        <w:top w:val="none" w:sz="0" w:space="0" w:color="auto"/>
        <w:left w:val="none" w:sz="0" w:space="0" w:color="auto"/>
        <w:bottom w:val="none" w:sz="0" w:space="0" w:color="auto"/>
        <w:right w:val="none" w:sz="0" w:space="0" w:color="auto"/>
      </w:divBdr>
    </w:div>
    <w:div w:id="1177648501">
      <w:bodyDiv w:val="1"/>
      <w:marLeft w:val="0"/>
      <w:marRight w:val="0"/>
      <w:marTop w:val="0"/>
      <w:marBottom w:val="0"/>
      <w:divBdr>
        <w:top w:val="none" w:sz="0" w:space="0" w:color="auto"/>
        <w:left w:val="none" w:sz="0" w:space="0" w:color="auto"/>
        <w:bottom w:val="none" w:sz="0" w:space="0" w:color="auto"/>
        <w:right w:val="none" w:sz="0" w:space="0" w:color="auto"/>
      </w:divBdr>
    </w:div>
    <w:div w:id="1513690356">
      <w:bodyDiv w:val="1"/>
      <w:marLeft w:val="0"/>
      <w:marRight w:val="0"/>
      <w:marTop w:val="0"/>
      <w:marBottom w:val="0"/>
      <w:divBdr>
        <w:top w:val="none" w:sz="0" w:space="0" w:color="auto"/>
        <w:left w:val="none" w:sz="0" w:space="0" w:color="auto"/>
        <w:bottom w:val="none" w:sz="0" w:space="0" w:color="auto"/>
        <w:right w:val="none" w:sz="0" w:space="0" w:color="auto"/>
      </w:divBdr>
    </w:div>
    <w:div w:id="19799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t@georgebizo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n@georgebizo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rt@georgebizo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georgebizos.com" TargetMode="External"/><Relationship Id="rId5" Type="http://schemas.openxmlformats.org/officeDocument/2006/relationships/webSettings" Target="webSettings.xml"/><Relationship Id="rId15" Type="http://schemas.openxmlformats.org/officeDocument/2006/relationships/hyperlink" Target="mailto:art@georgebizos.com" TargetMode="External"/><Relationship Id="rId10" Type="http://schemas.openxmlformats.org/officeDocument/2006/relationships/hyperlink" Target="mailto:art@georgebizo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john@georgebiz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EC53-4377-4345-A98B-98C3DFF0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1892</Words>
  <Characters>10088</Characters>
  <Application>Microsoft Office Word</Application>
  <DocSecurity>0</DocSecurity>
  <Lines>190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yannis generalis</dc:creator>
  <cp:keywords/>
  <dc:description/>
  <cp:lastModifiedBy>john yannis generalis</cp:lastModifiedBy>
  <cp:revision>3</cp:revision>
  <dcterms:created xsi:type="dcterms:W3CDTF">2026-02-05T11:24:00Z</dcterms:created>
  <dcterms:modified xsi:type="dcterms:W3CDTF">2026-02-05T11:36:00Z</dcterms:modified>
</cp:coreProperties>
</file>